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ADDE" w14:textId="24FA9046" w:rsidR="00257324" w:rsidRPr="00DF4EF7" w:rsidRDefault="00257324" w:rsidP="00257324">
      <w:pPr>
        <w:jc w:val="center"/>
        <w:rPr>
          <w:rFonts w:asciiTheme="minorHAnsi" w:hAnsiTheme="minorHAnsi"/>
          <w:b/>
          <w:bCs/>
          <w:i/>
          <w:iCs/>
          <w:sz w:val="22"/>
          <w:szCs w:val="22"/>
        </w:rPr>
      </w:pPr>
      <w:r w:rsidRPr="00DF4EF7">
        <w:rPr>
          <w:rFonts w:asciiTheme="minorHAnsi" w:hAnsiTheme="minorHAnsi"/>
          <w:b/>
          <w:bCs/>
          <w:i/>
          <w:iCs/>
          <w:sz w:val="22"/>
          <w:szCs w:val="22"/>
        </w:rPr>
        <w:t xml:space="preserve">15 y 16 de octubre en el Estadio </w:t>
      </w:r>
      <w:proofErr w:type="spellStart"/>
      <w:r w:rsidRPr="00DF4EF7">
        <w:rPr>
          <w:rFonts w:asciiTheme="minorHAnsi" w:hAnsiTheme="minorHAnsi"/>
          <w:b/>
          <w:bCs/>
          <w:i/>
          <w:iCs/>
          <w:sz w:val="22"/>
          <w:szCs w:val="22"/>
        </w:rPr>
        <w:t>Riyadh</w:t>
      </w:r>
      <w:proofErr w:type="spellEnd"/>
      <w:r w:rsidRPr="00DF4EF7">
        <w:rPr>
          <w:rFonts w:asciiTheme="minorHAnsi" w:hAnsiTheme="minorHAnsi"/>
          <w:b/>
          <w:bCs/>
          <w:i/>
          <w:iCs/>
          <w:sz w:val="22"/>
          <w:szCs w:val="22"/>
        </w:rPr>
        <w:t xml:space="preserve"> Air Metropolitano de Madrid</w:t>
      </w:r>
    </w:p>
    <w:p w14:paraId="38970B0C" w14:textId="77777777" w:rsidR="00257324" w:rsidRPr="00C01876" w:rsidRDefault="00257324" w:rsidP="00257324">
      <w:pPr>
        <w:jc w:val="center"/>
        <w:rPr>
          <w:rFonts w:asciiTheme="minorHAnsi" w:hAnsiTheme="minorHAnsi"/>
          <w:b/>
          <w:bCs/>
          <w:sz w:val="36"/>
          <w:szCs w:val="48"/>
        </w:rPr>
      </w:pPr>
    </w:p>
    <w:p w14:paraId="158F9D55" w14:textId="77777777" w:rsidR="00257324" w:rsidRPr="006759EB" w:rsidRDefault="00257324" w:rsidP="00257324">
      <w:pPr>
        <w:jc w:val="center"/>
        <w:rPr>
          <w:rFonts w:asciiTheme="minorHAnsi" w:hAnsiTheme="minorHAnsi"/>
          <w:b/>
          <w:bCs/>
          <w:sz w:val="32"/>
          <w:szCs w:val="44"/>
        </w:rPr>
      </w:pPr>
      <w:r w:rsidRPr="006759EB">
        <w:rPr>
          <w:rFonts w:asciiTheme="minorHAnsi" w:hAnsiTheme="minorHAnsi"/>
          <w:b/>
          <w:bCs/>
          <w:sz w:val="32"/>
          <w:szCs w:val="44"/>
        </w:rPr>
        <w:t>FIS 2025:</w:t>
      </w:r>
    </w:p>
    <w:p w14:paraId="419394C7" w14:textId="77777777" w:rsidR="00257324" w:rsidRPr="006759EB" w:rsidRDefault="00257324" w:rsidP="00257324">
      <w:pPr>
        <w:jc w:val="center"/>
        <w:rPr>
          <w:rFonts w:asciiTheme="minorHAnsi" w:hAnsiTheme="minorHAnsi"/>
          <w:b/>
          <w:bCs/>
          <w:sz w:val="28"/>
          <w:szCs w:val="40"/>
        </w:rPr>
      </w:pPr>
      <w:r w:rsidRPr="006759EB">
        <w:rPr>
          <w:rFonts w:asciiTheme="minorHAnsi" w:hAnsiTheme="minorHAnsi"/>
          <w:b/>
          <w:bCs/>
          <w:sz w:val="32"/>
          <w:szCs w:val="44"/>
        </w:rPr>
        <w:t>Respaldo unánime de la Franquicia a la gran plataforma profesional del sector en su segunda edición</w:t>
      </w:r>
    </w:p>
    <w:p w14:paraId="2DC7684F" w14:textId="77777777" w:rsidR="00257324" w:rsidRPr="00BE3EBD" w:rsidRDefault="00257324" w:rsidP="00257324">
      <w:pPr>
        <w:jc w:val="both"/>
        <w:rPr>
          <w:rFonts w:asciiTheme="minorHAnsi" w:hAnsiTheme="minorHAnsi"/>
          <w:b/>
          <w:bCs/>
          <w:i/>
          <w:iCs/>
        </w:rPr>
      </w:pPr>
    </w:p>
    <w:p w14:paraId="55F95C97" w14:textId="553045BC" w:rsidR="00257324" w:rsidRPr="00DF4EF7" w:rsidRDefault="00257324" w:rsidP="00257324">
      <w:pPr>
        <w:pStyle w:val="Prrafodelista"/>
        <w:numPr>
          <w:ilvl w:val="0"/>
          <w:numId w:val="16"/>
        </w:numPr>
        <w:jc w:val="both"/>
        <w:rPr>
          <w:rFonts w:asciiTheme="minorHAnsi" w:hAnsiTheme="minorHAnsi"/>
          <w:b/>
          <w:bCs/>
          <w:i/>
          <w:iCs/>
          <w:sz w:val="22"/>
          <w:szCs w:val="22"/>
        </w:rPr>
      </w:pPr>
      <w:r w:rsidRPr="00DF4EF7">
        <w:rPr>
          <w:rFonts w:asciiTheme="minorHAnsi" w:hAnsiTheme="minorHAnsi"/>
          <w:b/>
          <w:bCs/>
          <w:i/>
          <w:iCs/>
          <w:sz w:val="22"/>
          <w:szCs w:val="22"/>
        </w:rPr>
        <w:t>En torno a 3.000 asistentes profesionales acudirán a la gran fiesta del sector de la franquicia, un evento</w:t>
      </w:r>
      <w:r w:rsidR="00CC20A1">
        <w:rPr>
          <w:rFonts w:asciiTheme="minorHAnsi" w:hAnsiTheme="minorHAnsi"/>
          <w:b/>
          <w:bCs/>
          <w:i/>
          <w:iCs/>
          <w:sz w:val="22"/>
          <w:szCs w:val="22"/>
        </w:rPr>
        <w:t xml:space="preserve"> de dimensión nacional e internacional</w:t>
      </w:r>
      <w:r w:rsidR="00C32FA6">
        <w:rPr>
          <w:rFonts w:asciiTheme="minorHAnsi" w:hAnsiTheme="minorHAnsi"/>
          <w:b/>
          <w:bCs/>
          <w:i/>
          <w:iCs/>
          <w:sz w:val="22"/>
          <w:szCs w:val="22"/>
        </w:rPr>
        <w:t xml:space="preserve">, </w:t>
      </w:r>
      <w:r w:rsidRPr="00DF4EF7">
        <w:rPr>
          <w:rFonts w:asciiTheme="minorHAnsi" w:hAnsiTheme="minorHAnsi"/>
          <w:b/>
          <w:bCs/>
          <w:i/>
          <w:iCs/>
          <w:sz w:val="22"/>
          <w:szCs w:val="22"/>
        </w:rPr>
        <w:t xml:space="preserve">que integra negocio, conocimiento, innovación y cooperación institucional, concebido como una herramienta al servicio del impulso del comercio. </w:t>
      </w:r>
    </w:p>
    <w:p w14:paraId="5A61E80B" w14:textId="77777777" w:rsidR="00257324" w:rsidRPr="00DF4EF7" w:rsidRDefault="00257324" w:rsidP="00257324">
      <w:pPr>
        <w:jc w:val="both"/>
        <w:rPr>
          <w:rFonts w:asciiTheme="minorHAnsi" w:hAnsiTheme="minorHAnsi"/>
          <w:b/>
          <w:bCs/>
          <w:i/>
          <w:iCs/>
          <w:sz w:val="22"/>
          <w:szCs w:val="22"/>
        </w:rPr>
      </w:pPr>
    </w:p>
    <w:p w14:paraId="790FCA01" w14:textId="7C2C5BCD" w:rsidR="00257324" w:rsidRPr="00DF4EF7" w:rsidRDefault="00257324" w:rsidP="00257324">
      <w:pPr>
        <w:pStyle w:val="Prrafodelista"/>
        <w:numPr>
          <w:ilvl w:val="0"/>
          <w:numId w:val="16"/>
        </w:numPr>
        <w:jc w:val="both"/>
        <w:rPr>
          <w:rFonts w:asciiTheme="minorHAnsi" w:hAnsiTheme="minorHAnsi"/>
          <w:b/>
          <w:bCs/>
          <w:i/>
          <w:iCs/>
          <w:sz w:val="22"/>
          <w:szCs w:val="22"/>
        </w:rPr>
      </w:pPr>
      <w:r w:rsidRPr="00DF4EF7">
        <w:rPr>
          <w:rFonts w:asciiTheme="minorHAnsi" w:hAnsiTheme="minorHAnsi"/>
          <w:b/>
          <w:bCs/>
          <w:i/>
          <w:iCs/>
          <w:sz w:val="22"/>
          <w:szCs w:val="22"/>
        </w:rPr>
        <w:t>El evento será inaugurado, el próximo 15 de octubre a las 12</w:t>
      </w:r>
      <w:r w:rsidR="00493AFD">
        <w:rPr>
          <w:rFonts w:asciiTheme="minorHAnsi" w:hAnsiTheme="minorHAnsi"/>
          <w:b/>
          <w:bCs/>
          <w:i/>
          <w:iCs/>
          <w:sz w:val="22"/>
          <w:szCs w:val="22"/>
        </w:rPr>
        <w:t>:</w:t>
      </w:r>
      <w:r w:rsidRPr="00C016CA">
        <w:rPr>
          <w:rFonts w:asciiTheme="minorHAnsi" w:hAnsiTheme="minorHAnsi"/>
          <w:b/>
          <w:bCs/>
          <w:i/>
          <w:iCs/>
          <w:color w:val="000000" w:themeColor="text1"/>
          <w:sz w:val="22"/>
          <w:szCs w:val="22"/>
        </w:rPr>
        <w:t>00</w:t>
      </w:r>
      <w:r w:rsidR="00C32FA6" w:rsidRPr="00C016CA">
        <w:rPr>
          <w:rFonts w:asciiTheme="minorHAnsi" w:hAnsiTheme="minorHAnsi"/>
          <w:b/>
          <w:bCs/>
          <w:i/>
          <w:iCs/>
          <w:color w:val="000000" w:themeColor="text1"/>
          <w:sz w:val="22"/>
          <w:szCs w:val="22"/>
        </w:rPr>
        <w:t xml:space="preserve"> horas</w:t>
      </w:r>
      <w:r w:rsidRPr="00C016CA">
        <w:rPr>
          <w:rFonts w:asciiTheme="minorHAnsi" w:hAnsiTheme="minorHAnsi"/>
          <w:b/>
          <w:bCs/>
          <w:i/>
          <w:iCs/>
          <w:color w:val="000000" w:themeColor="text1"/>
          <w:sz w:val="22"/>
          <w:szCs w:val="22"/>
        </w:rPr>
        <w:t xml:space="preserve">, </w:t>
      </w:r>
      <w:r w:rsidRPr="00DF4EF7">
        <w:rPr>
          <w:rFonts w:asciiTheme="minorHAnsi" w:hAnsiTheme="minorHAnsi"/>
          <w:b/>
          <w:bCs/>
          <w:i/>
          <w:iCs/>
          <w:sz w:val="22"/>
          <w:szCs w:val="22"/>
        </w:rPr>
        <w:t xml:space="preserve">por </w:t>
      </w:r>
      <w:r w:rsidRPr="00232945">
        <w:rPr>
          <w:rFonts w:asciiTheme="minorHAnsi" w:hAnsiTheme="minorHAnsi"/>
          <w:b/>
          <w:bCs/>
          <w:sz w:val="22"/>
          <w:szCs w:val="22"/>
        </w:rPr>
        <w:t>Ángel Lu</w:t>
      </w:r>
      <w:r w:rsidR="00C13195">
        <w:rPr>
          <w:rFonts w:asciiTheme="minorHAnsi" w:hAnsiTheme="minorHAnsi"/>
          <w:b/>
          <w:bCs/>
          <w:sz w:val="22"/>
          <w:szCs w:val="22"/>
        </w:rPr>
        <w:t>i</w:t>
      </w:r>
      <w:r w:rsidRPr="00232945">
        <w:rPr>
          <w:rFonts w:asciiTheme="minorHAnsi" w:hAnsiTheme="minorHAnsi"/>
          <w:b/>
          <w:bCs/>
          <w:sz w:val="22"/>
          <w:szCs w:val="22"/>
        </w:rPr>
        <w:t xml:space="preserve">s Martín </w:t>
      </w:r>
      <w:proofErr w:type="spellStart"/>
      <w:r w:rsidRPr="00232945">
        <w:rPr>
          <w:rFonts w:asciiTheme="minorHAnsi" w:hAnsiTheme="minorHAnsi"/>
          <w:b/>
          <w:bCs/>
          <w:sz w:val="22"/>
          <w:szCs w:val="22"/>
        </w:rPr>
        <w:t>Martín</w:t>
      </w:r>
      <w:proofErr w:type="spellEnd"/>
      <w:r w:rsidRPr="00232945">
        <w:rPr>
          <w:rFonts w:asciiTheme="minorHAnsi" w:hAnsiTheme="minorHAnsi"/>
          <w:sz w:val="22"/>
          <w:szCs w:val="22"/>
        </w:rPr>
        <w:t>, </w:t>
      </w:r>
      <w:r w:rsidRPr="00232945">
        <w:rPr>
          <w:rFonts w:asciiTheme="minorHAnsi" w:hAnsiTheme="minorHAnsi"/>
          <w:b/>
          <w:bCs/>
          <w:sz w:val="22"/>
          <w:szCs w:val="22"/>
        </w:rPr>
        <w:t>Subdirector General de Entidades Comerciales y Promoción de la Comunidad de Madrid</w:t>
      </w:r>
      <w:r w:rsidRPr="00DF4EF7">
        <w:rPr>
          <w:rFonts w:asciiTheme="minorHAnsi" w:hAnsiTheme="minorHAnsi"/>
          <w:b/>
          <w:bCs/>
          <w:sz w:val="22"/>
          <w:szCs w:val="22"/>
        </w:rPr>
        <w:t xml:space="preserve">, quien estará acompañado por otras personalidades y representantes institucionales. </w:t>
      </w:r>
    </w:p>
    <w:p w14:paraId="6DC58AA9" w14:textId="77777777" w:rsidR="00257324" w:rsidRPr="00DF4EF7" w:rsidRDefault="00257324" w:rsidP="00257324">
      <w:pPr>
        <w:pStyle w:val="Prrafodelista"/>
        <w:jc w:val="both"/>
        <w:rPr>
          <w:rFonts w:asciiTheme="minorHAnsi" w:hAnsiTheme="minorHAnsi"/>
          <w:b/>
          <w:bCs/>
          <w:i/>
          <w:iCs/>
          <w:sz w:val="22"/>
          <w:szCs w:val="22"/>
        </w:rPr>
      </w:pPr>
    </w:p>
    <w:p w14:paraId="4E6570CD" w14:textId="47C602C5" w:rsidR="00257324" w:rsidRPr="00DF4EF7" w:rsidRDefault="00257324" w:rsidP="00257324">
      <w:pPr>
        <w:pStyle w:val="Prrafodelista"/>
        <w:numPr>
          <w:ilvl w:val="0"/>
          <w:numId w:val="16"/>
        </w:numPr>
        <w:jc w:val="both"/>
        <w:rPr>
          <w:rFonts w:asciiTheme="minorHAnsi" w:hAnsiTheme="minorHAnsi"/>
          <w:b/>
          <w:bCs/>
          <w:i/>
          <w:iCs/>
          <w:sz w:val="22"/>
          <w:szCs w:val="22"/>
        </w:rPr>
      </w:pPr>
      <w:r w:rsidRPr="00DF4EF7">
        <w:rPr>
          <w:rFonts w:asciiTheme="minorHAnsi" w:hAnsiTheme="minorHAnsi"/>
          <w:b/>
          <w:bCs/>
          <w:i/>
          <w:iCs/>
          <w:sz w:val="22"/>
          <w:szCs w:val="22"/>
        </w:rPr>
        <w:t xml:space="preserve">El Foro Ciudades </w:t>
      </w:r>
      <w:r w:rsidR="0018412E">
        <w:rPr>
          <w:rFonts w:asciiTheme="minorHAnsi" w:hAnsiTheme="minorHAnsi"/>
          <w:b/>
          <w:bCs/>
          <w:i/>
          <w:iCs/>
          <w:sz w:val="22"/>
          <w:szCs w:val="22"/>
        </w:rPr>
        <w:t xml:space="preserve">&amp; </w:t>
      </w:r>
      <w:r w:rsidRPr="00DF4EF7">
        <w:rPr>
          <w:rFonts w:asciiTheme="minorHAnsi" w:hAnsiTheme="minorHAnsi"/>
          <w:b/>
          <w:bCs/>
          <w:i/>
          <w:iCs/>
          <w:sz w:val="22"/>
          <w:szCs w:val="22"/>
        </w:rPr>
        <w:t>Franquicia</w:t>
      </w:r>
      <w:r w:rsidR="00C3051B">
        <w:rPr>
          <w:rFonts w:asciiTheme="minorHAnsi" w:hAnsiTheme="minorHAnsi"/>
          <w:b/>
          <w:bCs/>
          <w:i/>
          <w:iCs/>
          <w:sz w:val="22"/>
          <w:szCs w:val="22"/>
        </w:rPr>
        <w:t>s</w:t>
      </w:r>
      <w:r w:rsidRPr="00DF4EF7">
        <w:rPr>
          <w:rFonts w:asciiTheme="minorHAnsi" w:hAnsiTheme="minorHAnsi"/>
          <w:b/>
          <w:bCs/>
          <w:i/>
          <w:iCs/>
          <w:sz w:val="22"/>
          <w:szCs w:val="22"/>
        </w:rPr>
        <w:t xml:space="preserve">, una de las grandes apuestas de esta edición, funcionará como un espacio de diálogo institucional para conectar municipios españoles e impulsar políticas de revitalización comercial en las ciudades invitadas </w:t>
      </w:r>
      <w:r w:rsidR="0018412E">
        <w:rPr>
          <w:rFonts w:asciiTheme="minorHAnsi" w:hAnsiTheme="minorHAnsi"/>
          <w:b/>
          <w:bCs/>
          <w:i/>
          <w:iCs/>
          <w:sz w:val="22"/>
          <w:szCs w:val="22"/>
        </w:rPr>
        <w:t>a</w:t>
      </w:r>
      <w:r w:rsidRPr="00DF4EF7">
        <w:rPr>
          <w:rFonts w:asciiTheme="minorHAnsi" w:hAnsiTheme="minorHAnsi"/>
          <w:b/>
          <w:bCs/>
          <w:i/>
          <w:iCs/>
          <w:sz w:val="22"/>
          <w:szCs w:val="22"/>
        </w:rPr>
        <w:t xml:space="preserve"> esta edición 2025: Palencia, Toledo, Pozuelo de Alarcón, La Nucía </w:t>
      </w:r>
      <w:r w:rsidR="00FB6471">
        <w:rPr>
          <w:rFonts w:asciiTheme="minorHAnsi" w:hAnsiTheme="minorHAnsi"/>
          <w:b/>
          <w:bCs/>
          <w:i/>
          <w:iCs/>
          <w:sz w:val="22"/>
          <w:szCs w:val="22"/>
        </w:rPr>
        <w:t>y</w:t>
      </w:r>
      <w:r w:rsidRPr="00DF4EF7">
        <w:rPr>
          <w:rFonts w:asciiTheme="minorHAnsi" w:hAnsiTheme="minorHAnsi"/>
          <w:b/>
          <w:bCs/>
          <w:i/>
          <w:iCs/>
          <w:sz w:val="22"/>
          <w:szCs w:val="22"/>
        </w:rPr>
        <w:t xml:space="preserve"> Chiclana de la Frontera. </w:t>
      </w:r>
    </w:p>
    <w:p w14:paraId="24A5489C" w14:textId="77777777" w:rsidR="00257324" w:rsidRPr="00DF4EF7" w:rsidRDefault="00257324" w:rsidP="00257324">
      <w:pPr>
        <w:pStyle w:val="Prrafodelista"/>
        <w:jc w:val="both"/>
        <w:rPr>
          <w:rFonts w:asciiTheme="minorHAnsi" w:hAnsiTheme="minorHAnsi"/>
          <w:b/>
          <w:bCs/>
          <w:i/>
          <w:iCs/>
          <w:sz w:val="22"/>
          <w:szCs w:val="22"/>
        </w:rPr>
      </w:pPr>
    </w:p>
    <w:p w14:paraId="27B72CE1" w14:textId="7CB9CDEA" w:rsidR="00257324" w:rsidRPr="008F2299" w:rsidRDefault="00257324" w:rsidP="008F2299">
      <w:pPr>
        <w:pStyle w:val="Prrafodelista"/>
        <w:numPr>
          <w:ilvl w:val="0"/>
          <w:numId w:val="16"/>
        </w:numPr>
        <w:jc w:val="both"/>
        <w:rPr>
          <w:rFonts w:asciiTheme="minorHAnsi" w:hAnsiTheme="minorHAnsi"/>
          <w:b/>
          <w:bCs/>
          <w:i/>
          <w:iCs/>
          <w:sz w:val="22"/>
          <w:szCs w:val="22"/>
        </w:rPr>
      </w:pPr>
      <w:r w:rsidRPr="00DF4EF7">
        <w:rPr>
          <w:rFonts w:asciiTheme="minorHAnsi" w:hAnsiTheme="minorHAnsi"/>
          <w:b/>
          <w:bCs/>
          <w:i/>
          <w:iCs/>
          <w:sz w:val="22"/>
          <w:szCs w:val="22"/>
        </w:rPr>
        <w:t xml:space="preserve">Por último, el </w:t>
      </w:r>
      <w:proofErr w:type="spellStart"/>
      <w:r w:rsidRPr="00DF4EF7">
        <w:rPr>
          <w:rFonts w:asciiTheme="minorHAnsi" w:hAnsiTheme="minorHAnsi"/>
          <w:b/>
          <w:bCs/>
          <w:i/>
          <w:iCs/>
          <w:sz w:val="22"/>
          <w:szCs w:val="22"/>
        </w:rPr>
        <w:t>hub</w:t>
      </w:r>
      <w:proofErr w:type="spellEnd"/>
      <w:r w:rsidRPr="00DF4EF7">
        <w:rPr>
          <w:rFonts w:asciiTheme="minorHAnsi" w:hAnsiTheme="minorHAnsi"/>
          <w:b/>
          <w:bCs/>
          <w:i/>
          <w:iCs/>
          <w:sz w:val="22"/>
          <w:szCs w:val="22"/>
        </w:rPr>
        <w:t xml:space="preserve"> </w:t>
      </w:r>
      <w:r w:rsidR="008E6E10">
        <w:rPr>
          <w:rFonts w:asciiTheme="minorHAnsi" w:hAnsiTheme="minorHAnsi"/>
          <w:b/>
          <w:bCs/>
          <w:i/>
          <w:iCs/>
          <w:sz w:val="22"/>
          <w:szCs w:val="22"/>
        </w:rPr>
        <w:t>de</w:t>
      </w:r>
      <w:r w:rsidRPr="00DF4EF7">
        <w:rPr>
          <w:rFonts w:asciiTheme="minorHAnsi" w:hAnsiTheme="minorHAnsi"/>
          <w:b/>
          <w:bCs/>
          <w:i/>
          <w:iCs/>
          <w:sz w:val="22"/>
          <w:szCs w:val="22"/>
        </w:rPr>
        <w:t xml:space="preserve"> marcas de restauración, SPAZIO Restauración News, reunirá a grandes referentes de la Hostelería y la Restauración organizada, en una zona expositiva especializada y con un programa de contenidos de alto nivel</w:t>
      </w:r>
      <w:r w:rsidR="008F2299">
        <w:rPr>
          <w:rFonts w:asciiTheme="minorHAnsi" w:hAnsiTheme="minorHAnsi"/>
          <w:b/>
          <w:bCs/>
          <w:i/>
          <w:iCs/>
          <w:sz w:val="22"/>
          <w:szCs w:val="22"/>
        </w:rPr>
        <w:t>.</w:t>
      </w:r>
    </w:p>
    <w:p w14:paraId="1F82DF3D" w14:textId="77777777" w:rsidR="00257324" w:rsidRDefault="00257324" w:rsidP="00257324">
      <w:pPr>
        <w:jc w:val="both"/>
        <w:rPr>
          <w:rFonts w:asciiTheme="minorHAnsi" w:hAnsiTheme="minorHAnsi"/>
          <w:b/>
          <w:bCs/>
        </w:rPr>
      </w:pPr>
    </w:p>
    <w:p w14:paraId="4ED8C7C0" w14:textId="77777777" w:rsidR="00F44EE8" w:rsidRDefault="00F44EE8" w:rsidP="00257324">
      <w:pPr>
        <w:jc w:val="both"/>
        <w:rPr>
          <w:rFonts w:asciiTheme="minorHAnsi" w:hAnsiTheme="minorHAnsi"/>
          <w:b/>
          <w:bCs/>
        </w:rPr>
      </w:pPr>
    </w:p>
    <w:p w14:paraId="7ABAE2E0" w14:textId="3928E4E2" w:rsidR="00257324" w:rsidRPr="00C016CA" w:rsidRDefault="00257324" w:rsidP="00257324">
      <w:pPr>
        <w:jc w:val="both"/>
        <w:rPr>
          <w:rFonts w:asciiTheme="minorHAnsi" w:hAnsiTheme="minorHAnsi"/>
          <w:color w:val="000000" w:themeColor="text1"/>
        </w:rPr>
      </w:pPr>
      <w:r w:rsidRPr="00C016CA">
        <w:rPr>
          <w:rFonts w:asciiTheme="minorHAnsi" w:hAnsiTheme="minorHAnsi"/>
          <w:b/>
          <w:bCs/>
          <w:color w:val="000000" w:themeColor="text1"/>
          <w:u w:val="single"/>
        </w:rPr>
        <w:t xml:space="preserve">Madrid, </w:t>
      </w:r>
      <w:r w:rsidR="00111C9C" w:rsidRPr="00C016CA">
        <w:rPr>
          <w:rFonts w:asciiTheme="minorHAnsi" w:hAnsiTheme="minorHAnsi"/>
          <w:b/>
          <w:bCs/>
          <w:color w:val="000000" w:themeColor="text1"/>
          <w:u w:val="single"/>
        </w:rPr>
        <w:t>9</w:t>
      </w:r>
      <w:r w:rsidRPr="00C016CA">
        <w:rPr>
          <w:rFonts w:asciiTheme="minorHAnsi" w:hAnsiTheme="minorHAnsi"/>
          <w:b/>
          <w:bCs/>
          <w:color w:val="000000" w:themeColor="text1"/>
          <w:u w:val="single"/>
        </w:rPr>
        <w:t xml:space="preserve"> de octubre de 2025</w:t>
      </w:r>
      <w:r w:rsidRPr="00C016CA">
        <w:rPr>
          <w:rFonts w:asciiTheme="minorHAnsi" w:hAnsiTheme="minorHAnsi"/>
          <w:b/>
          <w:bCs/>
          <w:color w:val="000000" w:themeColor="text1"/>
        </w:rPr>
        <w:t xml:space="preserve">-. </w:t>
      </w:r>
      <w:r w:rsidRPr="00C016CA">
        <w:rPr>
          <w:rFonts w:asciiTheme="minorHAnsi" w:hAnsiTheme="minorHAnsi"/>
          <w:color w:val="000000" w:themeColor="text1"/>
        </w:rPr>
        <w:t xml:space="preserve">El </w:t>
      </w:r>
      <w:proofErr w:type="spellStart"/>
      <w:r w:rsidRPr="00C016CA">
        <w:rPr>
          <w:rFonts w:asciiTheme="minorHAnsi" w:hAnsiTheme="minorHAnsi"/>
          <w:b/>
          <w:bCs/>
          <w:color w:val="000000" w:themeColor="text1"/>
        </w:rPr>
        <w:t>Franchise</w:t>
      </w:r>
      <w:proofErr w:type="spellEnd"/>
      <w:r w:rsidRPr="00C016CA">
        <w:rPr>
          <w:rFonts w:asciiTheme="minorHAnsi" w:hAnsiTheme="minorHAnsi"/>
          <w:b/>
          <w:bCs/>
          <w:color w:val="000000" w:themeColor="text1"/>
        </w:rPr>
        <w:t xml:space="preserve"> </w:t>
      </w:r>
      <w:proofErr w:type="spellStart"/>
      <w:r w:rsidRPr="00C016CA">
        <w:rPr>
          <w:rFonts w:asciiTheme="minorHAnsi" w:hAnsiTheme="minorHAnsi"/>
          <w:b/>
          <w:bCs/>
          <w:color w:val="000000" w:themeColor="text1"/>
        </w:rPr>
        <w:t>Innovation</w:t>
      </w:r>
      <w:proofErr w:type="spellEnd"/>
      <w:r w:rsidRPr="00C016CA">
        <w:rPr>
          <w:rFonts w:asciiTheme="minorHAnsi" w:hAnsiTheme="minorHAnsi"/>
          <w:b/>
          <w:bCs/>
          <w:color w:val="000000" w:themeColor="text1"/>
        </w:rPr>
        <w:t xml:space="preserve"> Summit (FIS)</w:t>
      </w:r>
      <w:r w:rsidRPr="00C016CA">
        <w:rPr>
          <w:rFonts w:asciiTheme="minorHAnsi" w:hAnsiTheme="minorHAnsi"/>
          <w:color w:val="000000" w:themeColor="text1"/>
        </w:rPr>
        <w:t>, promovido por la </w:t>
      </w:r>
      <w:r w:rsidRPr="00C016CA">
        <w:rPr>
          <w:rFonts w:asciiTheme="minorHAnsi" w:hAnsiTheme="minorHAnsi"/>
          <w:b/>
          <w:bCs/>
          <w:color w:val="000000" w:themeColor="text1"/>
        </w:rPr>
        <w:t>Asociación Española de la Franquicia (AEF</w:t>
      </w:r>
      <w:r w:rsidRPr="00C016CA">
        <w:rPr>
          <w:rFonts w:asciiTheme="minorHAnsi" w:hAnsiTheme="minorHAnsi"/>
          <w:color w:val="000000" w:themeColor="text1"/>
        </w:rPr>
        <w:t>) y organizado por </w:t>
      </w:r>
      <w:r w:rsidRPr="00C016CA">
        <w:rPr>
          <w:rFonts w:asciiTheme="minorHAnsi" w:hAnsiTheme="minorHAnsi"/>
          <w:b/>
          <w:bCs/>
          <w:color w:val="000000" w:themeColor="text1"/>
        </w:rPr>
        <w:t>Show2Be</w:t>
      </w:r>
      <w:r w:rsidRPr="00C016CA">
        <w:rPr>
          <w:rFonts w:asciiTheme="minorHAnsi" w:hAnsiTheme="minorHAnsi"/>
          <w:color w:val="000000" w:themeColor="text1"/>
        </w:rPr>
        <w:t xml:space="preserve">, con el </w:t>
      </w:r>
      <w:r w:rsidRPr="00C016CA">
        <w:rPr>
          <w:rFonts w:asciiTheme="minorHAnsi" w:hAnsiTheme="minorHAnsi"/>
          <w:b/>
          <w:bCs/>
          <w:color w:val="000000" w:themeColor="text1"/>
        </w:rPr>
        <w:t>patrocinio de BBVA</w:t>
      </w:r>
      <w:r w:rsidRPr="00C016CA">
        <w:rPr>
          <w:rFonts w:asciiTheme="minorHAnsi" w:hAnsiTheme="minorHAnsi"/>
          <w:color w:val="000000" w:themeColor="text1"/>
        </w:rPr>
        <w:t xml:space="preserve">, vuelve a lograr una acogida unánime entre las marcas que operan </w:t>
      </w:r>
      <w:r w:rsidR="001C75FE" w:rsidRPr="00C016CA">
        <w:rPr>
          <w:rFonts w:asciiTheme="minorHAnsi" w:hAnsiTheme="minorHAnsi"/>
          <w:color w:val="000000" w:themeColor="text1"/>
        </w:rPr>
        <w:t>mediante la fórmula de la</w:t>
      </w:r>
      <w:r w:rsidRPr="00C016CA">
        <w:rPr>
          <w:rFonts w:asciiTheme="minorHAnsi" w:hAnsiTheme="minorHAnsi"/>
          <w:color w:val="000000" w:themeColor="text1"/>
        </w:rPr>
        <w:t xml:space="preserve"> franquicia y se consolida como el gran encuentro profesional de referencia del ecosistema comercial, </w:t>
      </w:r>
      <w:r w:rsidR="001C75FE" w:rsidRPr="00C016CA">
        <w:rPr>
          <w:rFonts w:asciiTheme="minorHAnsi" w:hAnsiTheme="minorHAnsi"/>
          <w:color w:val="000000" w:themeColor="text1"/>
        </w:rPr>
        <w:t xml:space="preserve">del </w:t>
      </w:r>
      <w:proofErr w:type="spellStart"/>
      <w:r w:rsidRPr="00C016CA">
        <w:rPr>
          <w:rFonts w:asciiTheme="minorHAnsi" w:hAnsiTheme="minorHAnsi"/>
          <w:color w:val="000000" w:themeColor="text1"/>
        </w:rPr>
        <w:t>retail</w:t>
      </w:r>
      <w:proofErr w:type="spellEnd"/>
      <w:r w:rsidRPr="00C016CA">
        <w:rPr>
          <w:rFonts w:asciiTheme="minorHAnsi" w:hAnsiTheme="minorHAnsi"/>
          <w:color w:val="000000" w:themeColor="text1"/>
        </w:rPr>
        <w:t xml:space="preserve"> y de la franquicia.</w:t>
      </w:r>
    </w:p>
    <w:p w14:paraId="6E9EA2A9" w14:textId="77777777" w:rsidR="00257324" w:rsidRPr="00C01876" w:rsidRDefault="00257324" w:rsidP="00257324">
      <w:pPr>
        <w:jc w:val="both"/>
        <w:rPr>
          <w:rFonts w:asciiTheme="minorHAnsi" w:hAnsiTheme="minorHAnsi"/>
        </w:rPr>
      </w:pPr>
    </w:p>
    <w:p w14:paraId="56D30DD4" w14:textId="6E8865EB" w:rsidR="00257324" w:rsidRDefault="00257324" w:rsidP="00257324">
      <w:pPr>
        <w:jc w:val="both"/>
        <w:rPr>
          <w:rFonts w:asciiTheme="minorHAnsi" w:hAnsiTheme="minorHAnsi"/>
        </w:rPr>
      </w:pPr>
      <w:r>
        <w:rPr>
          <w:rFonts w:asciiTheme="minorHAnsi" w:hAnsiTheme="minorHAnsi"/>
        </w:rPr>
        <w:t xml:space="preserve">En esta ocasión, </w:t>
      </w:r>
      <w:r w:rsidRPr="00C01876">
        <w:rPr>
          <w:rFonts w:asciiTheme="minorHAnsi" w:hAnsiTheme="minorHAnsi"/>
        </w:rPr>
        <w:t xml:space="preserve">FIS </w:t>
      </w:r>
      <w:r>
        <w:rPr>
          <w:rFonts w:asciiTheme="minorHAnsi" w:hAnsiTheme="minorHAnsi"/>
        </w:rPr>
        <w:t>ha elegido</w:t>
      </w:r>
      <w:r w:rsidRPr="00C01876">
        <w:rPr>
          <w:rFonts w:asciiTheme="minorHAnsi" w:hAnsiTheme="minorHAnsi"/>
        </w:rPr>
        <w:t xml:space="preserve"> el </w:t>
      </w:r>
      <w:r w:rsidRPr="00F97435">
        <w:rPr>
          <w:rFonts w:asciiTheme="minorHAnsi" w:hAnsiTheme="minorHAnsi"/>
          <w:b/>
          <w:bCs/>
        </w:rPr>
        <w:t xml:space="preserve">Estadio </w:t>
      </w:r>
      <w:proofErr w:type="spellStart"/>
      <w:r w:rsidRPr="00F97435">
        <w:rPr>
          <w:rFonts w:asciiTheme="minorHAnsi" w:hAnsiTheme="minorHAnsi"/>
          <w:b/>
          <w:bCs/>
        </w:rPr>
        <w:t>Riyadh</w:t>
      </w:r>
      <w:proofErr w:type="spellEnd"/>
      <w:r w:rsidRPr="00F97435">
        <w:rPr>
          <w:rFonts w:asciiTheme="minorHAnsi" w:hAnsiTheme="minorHAnsi"/>
          <w:b/>
          <w:bCs/>
        </w:rPr>
        <w:t xml:space="preserve"> Air Metropolitano</w:t>
      </w:r>
      <w:r w:rsidRPr="00C01876">
        <w:rPr>
          <w:rFonts w:asciiTheme="minorHAnsi" w:hAnsiTheme="minorHAnsi"/>
        </w:rPr>
        <w:t xml:space="preserve"> para su puesta en escena con más de </w:t>
      </w:r>
      <w:r w:rsidRPr="00F97435">
        <w:rPr>
          <w:rFonts w:asciiTheme="minorHAnsi" w:hAnsiTheme="minorHAnsi"/>
          <w:b/>
          <w:bCs/>
        </w:rPr>
        <w:t>120 marcas participantes</w:t>
      </w:r>
      <w:r>
        <w:rPr>
          <w:rFonts w:asciiTheme="minorHAnsi" w:hAnsiTheme="minorHAnsi"/>
        </w:rPr>
        <w:t xml:space="preserve">, duplicando el número de 2024, así como franquiciados, </w:t>
      </w:r>
      <w:r w:rsidRPr="00C01876">
        <w:rPr>
          <w:rFonts w:asciiTheme="minorHAnsi" w:hAnsiTheme="minorHAnsi"/>
        </w:rPr>
        <w:t xml:space="preserve">inversores, emprendedores, </w:t>
      </w:r>
      <w:r>
        <w:rPr>
          <w:rFonts w:asciiTheme="minorHAnsi" w:hAnsiTheme="minorHAnsi"/>
        </w:rPr>
        <w:t xml:space="preserve">comerciantes, </w:t>
      </w:r>
      <w:r w:rsidRPr="00C01876">
        <w:rPr>
          <w:rFonts w:asciiTheme="minorHAnsi" w:hAnsiTheme="minorHAnsi"/>
        </w:rPr>
        <w:t>instituciones y representantes municipales y empresariales</w:t>
      </w:r>
      <w:r>
        <w:rPr>
          <w:rFonts w:asciiTheme="minorHAnsi" w:hAnsiTheme="minorHAnsi"/>
        </w:rPr>
        <w:t xml:space="preserve"> de todos los sectores: Hostelería y Restauración, Retail y Tiendas Especializadas, Fitness, Gimnasios y Bienestar, Inmobiliario o Formación y Enseñanza, entre otros.</w:t>
      </w:r>
    </w:p>
    <w:p w14:paraId="79C64F29" w14:textId="77777777" w:rsidR="00257324" w:rsidRDefault="00257324" w:rsidP="00257324">
      <w:pPr>
        <w:jc w:val="both"/>
        <w:rPr>
          <w:rFonts w:asciiTheme="minorHAnsi" w:hAnsiTheme="minorHAnsi"/>
        </w:rPr>
      </w:pPr>
    </w:p>
    <w:p w14:paraId="47D7CD3B" w14:textId="03AC3717" w:rsidR="00257324" w:rsidRPr="00232945" w:rsidRDefault="00257324" w:rsidP="00257324">
      <w:pPr>
        <w:jc w:val="both"/>
        <w:rPr>
          <w:rFonts w:asciiTheme="minorHAnsi" w:hAnsiTheme="minorHAnsi"/>
        </w:rPr>
      </w:pPr>
      <w:r w:rsidRPr="00232945">
        <w:rPr>
          <w:rFonts w:asciiTheme="minorHAnsi" w:hAnsiTheme="minorHAnsi"/>
        </w:rPr>
        <w:t>La inauguración del FIS se celebrará el </w:t>
      </w:r>
      <w:r w:rsidRPr="00232945">
        <w:rPr>
          <w:rFonts w:asciiTheme="minorHAnsi" w:hAnsiTheme="minorHAnsi"/>
          <w:b/>
          <w:bCs/>
        </w:rPr>
        <w:t>miércoles 15 de octubre a las 12:00 h</w:t>
      </w:r>
      <w:r w:rsidR="00C13195">
        <w:rPr>
          <w:rFonts w:asciiTheme="minorHAnsi" w:hAnsiTheme="minorHAnsi"/>
          <w:b/>
          <w:bCs/>
        </w:rPr>
        <w:t>oras</w:t>
      </w:r>
      <w:r w:rsidRPr="00232945">
        <w:rPr>
          <w:rFonts w:asciiTheme="minorHAnsi" w:hAnsiTheme="minorHAnsi"/>
        </w:rPr>
        <w:t>, y correrá a cargo de </w:t>
      </w:r>
      <w:r w:rsidRPr="00232945">
        <w:rPr>
          <w:rFonts w:asciiTheme="minorHAnsi" w:hAnsiTheme="minorHAnsi"/>
          <w:b/>
          <w:bCs/>
        </w:rPr>
        <w:t>Ángel Lu</w:t>
      </w:r>
      <w:r w:rsidR="00C13195">
        <w:rPr>
          <w:rFonts w:asciiTheme="minorHAnsi" w:hAnsiTheme="minorHAnsi"/>
          <w:b/>
          <w:bCs/>
        </w:rPr>
        <w:t>i</w:t>
      </w:r>
      <w:r w:rsidRPr="00232945">
        <w:rPr>
          <w:rFonts w:asciiTheme="minorHAnsi" w:hAnsiTheme="minorHAnsi"/>
          <w:b/>
          <w:bCs/>
        </w:rPr>
        <w:t xml:space="preserve">s Martín </w:t>
      </w:r>
      <w:proofErr w:type="spellStart"/>
      <w:r w:rsidRPr="00232945">
        <w:rPr>
          <w:rFonts w:asciiTheme="minorHAnsi" w:hAnsiTheme="minorHAnsi"/>
          <w:b/>
          <w:bCs/>
        </w:rPr>
        <w:t>Martín</w:t>
      </w:r>
      <w:proofErr w:type="spellEnd"/>
      <w:r w:rsidRPr="00232945">
        <w:rPr>
          <w:rFonts w:asciiTheme="minorHAnsi" w:hAnsiTheme="minorHAnsi"/>
        </w:rPr>
        <w:t>, </w:t>
      </w:r>
      <w:r w:rsidRPr="00232945">
        <w:rPr>
          <w:rFonts w:asciiTheme="minorHAnsi" w:hAnsiTheme="minorHAnsi"/>
          <w:b/>
          <w:bCs/>
        </w:rPr>
        <w:t xml:space="preserve">Subdirector General de Entidades </w:t>
      </w:r>
      <w:r w:rsidRPr="00C016CA">
        <w:rPr>
          <w:rFonts w:asciiTheme="minorHAnsi" w:hAnsiTheme="minorHAnsi"/>
          <w:b/>
          <w:bCs/>
          <w:color w:val="000000" w:themeColor="text1"/>
        </w:rPr>
        <w:lastRenderedPageBreak/>
        <w:t>Comerciales y Promoción de la Comunidad de Madrid</w:t>
      </w:r>
      <w:r w:rsidRPr="00C016CA">
        <w:rPr>
          <w:rFonts w:asciiTheme="minorHAnsi" w:hAnsiTheme="minorHAnsi"/>
          <w:color w:val="000000" w:themeColor="text1"/>
        </w:rPr>
        <w:t xml:space="preserve">. Al acto asistirán, entre otras personalidades, </w:t>
      </w:r>
      <w:r w:rsidR="00DF56D8" w:rsidRPr="00C016CA">
        <w:rPr>
          <w:rFonts w:asciiTheme="minorHAnsi" w:hAnsiTheme="minorHAnsi"/>
          <w:color w:val="000000" w:themeColor="text1"/>
        </w:rPr>
        <w:t xml:space="preserve">representantes de </w:t>
      </w:r>
      <w:r w:rsidRPr="00C016CA">
        <w:rPr>
          <w:rFonts w:asciiTheme="minorHAnsi" w:hAnsiTheme="minorHAnsi"/>
          <w:color w:val="000000" w:themeColor="text1"/>
        </w:rPr>
        <w:t>l</w:t>
      </w:r>
      <w:r w:rsidR="009A23A0" w:rsidRPr="00C016CA">
        <w:rPr>
          <w:rFonts w:asciiTheme="minorHAnsi" w:hAnsiTheme="minorHAnsi"/>
          <w:color w:val="000000" w:themeColor="text1"/>
        </w:rPr>
        <w:t>as embajadas de</w:t>
      </w:r>
      <w:r w:rsidRPr="00C016CA">
        <w:rPr>
          <w:rFonts w:asciiTheme="minorHAnsi" w:hAnsiTheme="minorHAnsi"/>
          <w:b/>
          <w:bCs/>
          <w:color w:val="000000" w:themeColor="text1"/>
        </w:rPr>
        <w:t xml:space="preserve"> Argentina</w:t>
      </w:r>
      <w:r w:rsidR="009A23A0" w:rsidRPr="00C016CA">
        <w:rPr>
          <w:rFonts w:asciiTheme="minorHAnsi" w:hAnsiTheme="minorHAnsi"/>
          <w:b/>
          <w:bCs/>
          <w:color w:val="000000" w:themeColor="text1"/>
        </w:rPr>
        <w:t xml:space="preserve">, </w:t>
      </w:r>
      <w:r w:rsidRPr="00C016CA">
        <w:rPr>
          <w:rFonts w:asciiTheme="minorHAnsi" w:hAnsiTheme="minorHAnsi"/>
          <w:b/>
          <w:bCs/>
          <w:color w:val="000000" w:themeColor="text1"/>
        </w:rPr>
        <w:t>Paraguay</w:t>
      </w:r>
      <w:r w:rsidR="009A23A0" w:rsidRPr="00C016CA">
        <w:rPr>
          <w:rFonts w:asciiTheme="minorHAnsi" w:hAnsiTheme="minorHAnsi"/>
          <w:b/>
          <w:bCs/>
          <w:color w:val="000000" w:themeColor="text1"/>
        </w:rPr>
        <w:t xml:space="preserve"> y Brasil</w:t>
      </w:r>
      <w:r w:rsidRPr="00C016CA">
        <w:rPr>
          <w:rFonts w:asciiTheme="minorHAnsi" w:hAnsiTheme="minorHAnsi"/>
          <w:color w:val="000000" w:themeColor="text1"/>
        </w:rPr>
        <w:t>;</w:t>
      </w:r>
      <w:r w:rsidR="009A23A0" w:rsidRPr="00C016CA">
        <w:rPr>
          <w:rFonts w:asciiTheme="minorHAnsi" w:hAnsiTheme="minorHAnsi"/>
          <w:color w:val="000000" w:themeColor="text1"/>
        </w:rPr>
        <w:t xml:space="preserve"> </w:t>
      </w:r>
      <w:r w:rsidR="00C13195" w:rsidRPr="00C016CA">
        <w:rPr>
          <w:rFonts w:asciiTheme="minorHAnsi" w:hAnsiTheme="minorHAnsi"/>
          <w:color w:val="000000" w:themeColor="text1"/>
        </w:rPr>
        <w:t xml:space="preserve">de la </w:t>
      </w:r>
      <w:r w:rsidR="009A23A0" w:rsidRPr="00C016CA">
        <w:rPr>
          <w:rFonts w:asciiTheme="minorHAnsi" w:hAnsiTheme="minorHAnsi"/>
          <w:color w:val="000000" w:themeColor="text1"/>
        </w:rPr>
        <w:t xml:space="preserve">Cámara de Comercio de Brasil; </w:t>
      </w:r>
      <w:r w:rsidRPr="00C016CA">
        <w:rPr>
          <w:rFonts w:asciiTheme="minorHAnsi" w:hAnsiTheme="minorHAnsi"/>
          <w:color w:val="000000" w:themeColor="text1"/>
        </w:rPr>
        <w:t>de los</w:t>
      </w:r>
      <w:r w:rsidR="00DF56D8" w:rsidRPr="00C016CA">
        <w:rPr>
          <w:rFonts w:asciiTheme="minorHAnsi" w:hAnsiTheme="minorHAnsi"/>
          <w:color w:val="000000" w:themeColor="text1"/>
        </w:rPr>
        <w:t xml:space="preserve"> </w:t>
      </w:r>
      <w:r w:rsidRPr="00C016CA">
        <w:rPr>
          <w:rFonts w:asciiTheme="minorHAnsi" w:hAnsiTheme="minorHAnsi"/>
          <w:b/>
          <w:bCs/>
          <w:color w:val="000000" w:themeColor="text1"/>
        </w:rPr>
        <w:t>Ayuntamientos adheridos al Foro Ciudades &amp; Franquicias</w:t>
      </w:r>
      <w:r w:rsidRPr="00C016CA">
        <w:rPr>
          <w:rFonts w:asciiTheme="minorHAnsi" w:hAnsiTheme="minorHAnsi"/>
          <w:color w:val="000000" w:themeColor="text1"/>
        </w:rPr>
        <w:t> (Chiclana, La Nucía, Palencia, Pozuelo de Alarcón y Toledo); así como </w:t>
      </w:r>
      <w:r w:rsidR="00D34D04" w:rsidRPr="00C016CA">
        <w:rPr>
          <w:rFonts w:asciiTheme="minorHAnsi" w:hAnsiTheme="minorHAnsi"/>
          <w:color w:val="000000" w:themeColor="text1"/>
        </w:rPr>
        <w:t>entidades</w:t>
      </w:r>
      <w:r w:rsidR="00600671" w:rsidRPr="00C016CA">
        <w:rPr>
          <w:rFonts w:asciiTheme="minorHAnsi" w:hAnsiTheme="minorHAnsi"/>
          <w:color w:val="000000" w:themeColor="text1"/>
        </w:rPr>
        <w:t xml:space="preserve"> e instituciones como </w:t>
      </w:r>
      <w:r w:rsidRPr="00C016CA">
        <w:rPr>
          <w:rFonts w:asciiTheme="minorHAnsi" w:hAnsiTheme="minorHAnsi"/>
          <w:b/>
          <w:bCs/>
          <w:color w:val="000000" w:themeColor="text1"/>
        </w:rPr>
        <w:t>Madrid Foro Empresarial</w:t>
      </w:r>
      <w:r w:rsidRPr="00C016CA">
        <w:rPr>
          <w:rFonts w:asciiTheme="minorHAnsi" w:hAnsiTheme="minorHAnsi"/>
          <w:color w:val="000000" w:themeColor="text1"/>
        </w:rPr>
        <w:t xml:space="preserve">, </w:t>
      </w:r>
      <w:r w:rsidRPr="00C016CA">
        <w:rPr>
          <w:rFonts w:asciiTheme="minorHAnsi" w:hAnsiTheme="minorHAnsi"/>
          <w:b/>
          <w:bCs/>
          <w:color w:val="000000" w:themeColor="text1"/>
        </w:rPr>
        <w:t>Hostelería Madrid</w:t>
      </w:r>
      <w:r w:rsidR="002B2836" w:rsidRPr="00C016CA">
        <w:rPr>
          <w:rFonts w:asciiTheme="minorHAnsi" w:hAnsiTheme="minorHAnsi"/>
          <w:b/>
          <w:bCs/>
          <w:color w:val="000000" w:themeColor="text1"/>
        </w:rPr>
        <w:t>, CEC</w:t>
      </w:r>
      <w:r w:rsidR="00C15EBD" w:rsidRPr="00C016CA">
        <w:rPr>
          <w:rFonts w:asciiTheme="minorHAnsi" w:hAnsiTheme="minorHAnsi"/>
          <w:b/>
          <w:bCs/>
          <w:color w:val="000000" w:themeColor="text1"/>
        </w:rPr>
        <w:t>,</w:t>
      </w:r>
      <w:r w:rsidR="00D068DB" w:rsidRPr="00C016CA">
        <w:rPr>
          <w:rFonts w:asciiTheme="minorHAnsi" w:hAnsiTheme="minorHAnsi"/>
          <w:b/>
          <w:bCs/>
          <w:color w:val="000000" w:themeColor="text1"/>
        </w:rPr>
        <w:t xml:space="preserve"> COCAM,</w:t>
      </w:r>
      <w:r w:rsidR="00B702DB" w:rsidRPr="00C016CA">
        <w:rPr>
          <w:rFonts w:asciiTheme="minorHAnsi" w:hAnsiTheme="minorHAnsi"/>
          <w:b/>
          <w:bCs/>
          <w:color w:val="000000" w:themeColor="text1"/>
        </w:rPr>
        <w:t xml:space="preserve"> CEPYME,</w:t>
      </w:r>
      <w:r w:rsidR="00C15EBD" w:rsidRPr="00C016CA">
        <w:rPr>
          <w:rFonts w:asciiTheme="minorHAnsi" w:hAnsiTheme="minorHAnsi"/>
          <w:b/>
          <w:bCs/>
          <w:color w:val="000000" w:themeColor="text1"/>
        </w:rPr>
        <w:t xml:space="preserve"> la Asociación Egipcia de Franquicias</w:t>
      </w:r>
      <w:r w:rsidR="004F27BF" w:rsidRPr="00C016CA">
        <w:rPr>
          <w:rFonts w:asciiTheme="minorHAnsi" w:hAnsiTheme="minorHAnsi"/>
          <w:b/>
          <w:bCs/>
          <w:color w:val="000000" w:themeColor="text1"/>
        </w:rPr>
        <w:t xml:space="preserve"> (EFDA</w:t>
      </w:r>
      <w:r w:rsidR="00EE7539" w:rsidRPr="00C016CA">
        <w:rPr>
          <w:rFonts w:asciiTheme="minorHAnsi" w:hAnsiTheme="minorHAnsi"/>
          <w:b/>
          <w:bCs/>
          <w:color w:val="000000" w:themeColor="text1"/>
        </w:rPr>
        <w:t>)</w:t>
      </w:r>
      <w:r w:rsidR="006526CC">
        <w:rPr>
          <w:rFonts w:asciiTheme="minorHAnsi" w:hAnsiTheme="minorHAnsi"/>
          <w:b/>
          <w:bCs/>
          <w:color w:val="000000" w:themeColor="text1"/>
        </w:rPr>
        <w:t xml:space="preserve"> o </w:t>
      </w:r>
      <w:r w:rsidR="00C15EBD" w:rsidRPr="00C016CA">
        <w:rPr>
          <w:rFonts w:asciiTheme="minorHAnsi" w:hAnsiTheme="minorHAnsi"/>
          <w:b/>
          <w:bCs/>
          <w:color w:val="000000" w:themeColor="text1"/>
        </w:rPr>
        <w:t>la Cámara de Comercio Danesa</w:t>
      </w:r>
      <w:r w:rsidR="006526CC">
        <w:rPr>
          <w:rFonts w:asciiTheme="minorHAnsi" w:hAnsiTheme="minorHAnsi"/>
          <w:b/>
          <w:bCs/>
          <w:color w:val="000000" w:themeColor="text1"/>
        </w:rPr>
        <w:t>.</w:t>
      </w:r>
    </w:p>
    <w:p w14:paraId="3CE93BA8" w14:textId="77777777" w:rsidR="00257324" w:rsidRPr="009E48C0" w:rsidRDefault="00257324" w:rsidP="00257324">
      <w:pPr>
        <w:jc w:val="both"/>
        <w:rPr>
          <w:rFonts w:asciiTheme="minorHAnsi" w:hAnsiTheme="minorHAnsi"/>
        </w:rPr>
      </w:pPr>
    </w:p>
    <w:p w14:paraId="5AA27319" w14:textId="7DFC126A" w:rsidR="00257324" w:rsidRPr="009E48C0" w:rsidRDefault="00257324" w:rsidP="00257324">
      <w:pPr>
        <w:jc w:val="both"/>
        <w:rPr>
          <w:rFonts w:asciiTheme="minorHAnsi" w:hAnsiTheme="minorHAnsi"/>
        </w:rPr>
      </w:pPr>
      <w:r w:rsidRPr="00E5628F">
        <w:rPr>
          <w:rFonts w:asciiTheme="minorHAnsi" w:hAnsiTheme="minorHAnsi"/>
          <w:b/>
          <w:bCs/>
        </w:rPr>
        <w:t>Luisa Masuet</w:t>
      </w:r>
      <w:r>
        <w:rPr>
          <w:rFonts w:asciiTheme="minorHAnsi" w:hAnsiTheme="minorHAnsi"/>
        </w:rPr>
        <w:t xml:space="preserve">, </w:t>
      </w:r>
      <w:r w:rsidRPr="009416EC">
        <w:rPr>
          <w:rFonts w:asciiTheme="minorHAnsi" w:hAnsiTheme="minorHAnsi"/>
          <w:b/>
          <w:bCs/>
        </w:rPr>
        <w:t xml:space="preserve">presidenta de la AEF, </w:t>
      </w:r>
      <w:r>
        <w:rPr>
          <w:rFonts w:asciiTheme="minorHAnsi" w:hAnsiTheme="minorHAnsi"/>
        </w:rPr>
        <w:t xml:space="preserve">apunta que </w:t>
      </w:r>
      <w:r w:rsidRPr="009E48C0">
        <w:rPr>
          <w:rFonts w:asciiTheme="minorHAnsi" w:hAnsiTheme="minorHAnsi"/>
        </w:rPr>
        <w:t>“</w:t>
      </w:r>
      <w:r w:rsidRPr="009416EC">
        <w:rPr>
          <w:rFonts w:asciiTheme="minorHAnsi" w:hAnsiTheme="minorHAnsi"/>
          <w:i/>
          <w:iCs/>
        </w:rPr>
        <w:t xml:space="preserve">tras el </w:t>
      </w:r>
      <w:r w:rsidR="006E3CCF">
        <w:rPr>
          <w:rFonts w:asciiTheme="minorHAnsi" w:hAnsiTheme="minorHAnsi"/>
          <w:i/>
          <w:iCs/>
        </w:rPr>
        <w:t>aprendizaje</w:t>
      </w:r>
      <w:r w:rsidRPr="009416EC">
        <w:rPr>
          <w:rFonts w:asciiTheme="minorHAnsi" w:hAnsiTheme="minorHAnsi"/>
          <w:i/>
          <w:iCs/>
        </w:rPr>
        <w:t xml:space="preserve"> de la primera edición, volvemos a promover la celebración de la segunda, con más expositores, muchas novedades y el mismo objetivo: impulsar el emprendimiento y la inversión para el conjunto del sistema de franquicias</w:t>
      </w:r>
      <w:r w:rsidRPr="009E48C0">
        <w:rPr>
          <w:rFonts w:asciiTheme="minorHAnsi" w:hAnsiTheme="minorHAnsi"/>
        </w:rPr>
        <w:t>”.</w:t>
      </w:r>
      <w:r>
        <w:rPr>
          <w:rFonts w:asciiTheme="minorHAnsi" w:hAnsiTheme="minorHAnsi"/>
        </w:rPr>
        <w:t xml:space="preserve"> </w:t>
      </w:r>
    </w:p>
    <w:p w14:paraId="25266278" w14:textId="77777777" w:rsidR="00257324" w:rsidRDefault="00257324" w:rsidP="00257324">
      <w:pPr>
        <w:jc w:val="both"/>
        <w:rPr>
          <w:rFonts w:asciiTheme="minorHAnsi" w:hAnsiTheme="minorHAnsi"/>
        </w:rPr>
      </w:pPr>
    </w:p>
    <w:p w14:paraId="4C9C6E02" w14:textId="77777777" w:rsidR="00257324" w:rsidRDefault="00257324" w:rsidP="00257324">
      <w:pPr>
        <w:jc w:val="both"/>
        <w:rPr>
          <w:rFonts w:asciiTheme="minorHAnsi" w:hAnsiTheme="minorHAnsi"/>
        </w:rPr>
      </w:pPr>
      <w:r>
        <w:rPr>
          <w:rFonts w:asciiTheme="minorHAnsi" w:hAnsiTheme="minorHAnsi"/>
        </w:rPr>
        <w:t>En la misma línea</w:t>
      </w:r>
      <w:r w:rsidRPr="009E48C0">
        <w:rPr>
          <w:rFonts w:asciiTheme="minorHAnsi" w:hAnsiTheme="minorHAnsi"/>
        </w:rPr>
        <w:t xml:space="preserve">, </w:t>
      </w:r>
      <w:r w:rsidRPr="009416EC">
        <w:rPr>
          <w:rFonts w:asciiTheme="minorHAnsi" w:hAnsiTheme="minorHAnsi"/>
          <w:b/>
          <w:bCs/>
        </w:rPr>
        <w:t>Eduardo Abadía, director ejecutivo de la AEF</w:t>
      </w:r>
      <w:r w:rsidRPr="009E48C0">
        <w:rPr>
          <w:rFonts w:asciiTheme="minorHAnsi" w:hAnsiTheme="minorHAnsi"/>
        </w:rPr>
        <w:t>, subraya que</w:t>
      </w:r>
      <w:r>
        <w:rPr>
          <w:rFonts w:asciiTheme="minorHAnsi" w:hAnsiTheme="minorHAnsi"/>
        </w:rPr>
        <w:t xml:space="preserve"> FIS </w:t>
      </w:r>
      <w:r w:rsidRPr="009E48C0">
        <w:rPr>
          <w:rFonts w:asciiTheme="minorHAnsi" w:hAnsiTheme="minorHAnsi"/>
        </w:rPr>
        <w:t xml:space="preserve">es un encuentro profesional </w:t>
      </w:r>
      <w:r>
        <w:rPr>
          <w:rFonts w:asciiTheme="minorHAnsi" w:hAnsiTheme="minorHAnsi"/>
        </w:rPr>
        <w:t>“</w:t>
      </w:r>
      <w:r w:rsidRPr="009416EC">
        <w:rPr>
          <w:rFonts w:asciiTheme="minorHAnsi" w:hAnsiTheme="minorHAnsi"/>
          <w:i/>
          <w:iCs/>
        </w:rPr>
        <w:t>al servicio de todos los agentes que integran el sistema de franquicias, y de ahí la necesidad de continuar promoviéndolo año tras año</w:t>
      </w:r>
      <w:r w:rsidRPr="009E48C0">
        <w:rPr>
          <w:rFonts w:asciiTheme="minorHAnsi" w:hAnsiTheme="minorHAnsi"/>
        </w:rPr>
        <w:t>”.</w:t>
      </w:r>
    </w:p>
    <w:p w14:paraId="28352974" w14:textId="77777777" w:rsidR="00257324" w:rsidRDefault="00257324" w:rsidP="00257324">
      <w:pPr>
        <w:jc w:val="both"/>
        <w:rPr>
          <w:rFonts w:asciiTheme="minorHAnsi" w:hAnsiTheme="minorHAnsi"/>
        </w:rPr>
      </w:pPr>
    </w:p>
    <w:p w14:paraId="2C50F54F" w14:textId="33451DF8" w:rsidR="00257324" w:rsidRDefault="00257324" w:rsidP="00257324">
      <w:pPr>
        <w:jc w:val="both"/>
        <w:rPr>
          <w:rFonts w:asciiTheme="minorHAnsi" w:hAnsiTheme="minorHAnsi"/>
          <w:color w:val="000000" w:themeColor="text1"/>
        </w:rPr>
      </w:pPr>
      <w:r w:rsidRPr="00F94A39">
        <w:rPr>
          <w:rFonts w:asciiTheme="minorHAnsi" w:hAnsiTheme="minorHAnsi"/>
          <w:b/>
          <w:bCs/>
        </w:rPr>
        <w:t>Raúl Calleja, director del evento</w:t>
      </w:r>
      <w:r w:rsidRPr="009E48C0">
        <w:rPr>
          <w:rFonts w:asciiTheme="minorHAnsi" w:hAnsiTheme="minorHAnsi"/>
        </w:rPr>
        <w:t xml:space="preserve">, asegura que FIS es </w:t>
      </w:r>
      <w:r w:rsidRPr="00F0410E">
        <w:rPr>
          <w:rFonts w:asciiTheme="minorHAnsi" w:hAnsiTheme="minorHAnsi"/>
          <w:i/>
          <w:iCs/>
        </w:rPr>
        <w:t xml:space="preserve">“mucho más que un Summit con una zona showroom de marcas en expansión (…) es una herramienta estratégica y comercial imprescindible para cualquier emprendedor, inversor, empresario, comerciante, franquiciado, </w:t>
      </w:r>
      <w:proofErr w:type="spellStart"/>
      <w:r w:rsidRPr="00F0410E">
        <w:rPr>
          <w:rFonts w:asciiTheme="minorHAnsi" w:hAnsiTheme="minorHAnsi"/>
          <w:i/>
          <w:iCs/>
        </w:rPr>
        <w:t>retailer</w:t>
      </w:r>
      <w:proofErr w:type="spellEnd"/>
      <w:r w:rsidRPr="00F0410E">
        <w:rPr>
          <w:rFonts w:asciiTheme="minorHAnsi" w:hAnsiTheme="minorHAnsi"/>
          <w:i/>
          <w:iCs/>
        </w:rPr>
        <w:t>…</w:t>
      </w:r>
      <w:r w:rsidR="00EE7539">
        <w:rPr>
          <w:rFonts w:asciiTheme="minorHAnsi" w:hAnsiTheme="minorHAnsi"/>
          <w:i/>
          <w:iCs/>
        </w:rPr>
        <w:t xml:space="preserve"> </w:t>
      </w:r>
      <w:r w:rsidRPr="00F0410E">
        <w:rPr>
          <w:rFonts w:asciiTheme="minorHAnsi" w:hAnsiTheme="minorHAnsi"/>
          <w:i/>
          <w:iCs/>
        </w:rPr>
        <w:t>que busque conectar con marcas consolidadas, identificar oportunidades reales de expansión y formar parte del ecosistema franquiciador</w:t>
      </w:r>
      <w:r w:rsidR="00A726E5">
        <w:rPr>
          <w:rFonts w:asciiTheme="minorHAnsi" w:hAnsiTheme="minorHAnsi"/>
          <w:i/>
          <w:iCs/>
        </w:rPr>
        <w:t xml:space="preserve">, </w:t>
      </w:r>
      <w:r w:rsidRPr="00F0410E">
        <w:rPr>
          <w:rFonts w:asciiTheme="minorHAnsi" w:hAnsiTheme="minorHAnsi"/>
          <w:i/>
          <w:iCs/>
        </w:rPr>
        <w:t>que sirve como puente de conexión dinámico entre Europa e Iberoamérica”.</w:t>
      </w:r>
      <w:r>
        <w:rPr>
          <w:rFonts w:asciiTheme="minorHAnsi" w:hAnsiTheme="minorHAnsi"/>
        </w:rPr>
        <w:t xml:space="preserve"> </w:t>
      </w:r>
      <w:r w:rsidR="00A726E5" w:rsidRPr="00C016CA">
        <w:rPr>
          <w:rFonts w:asciiTheme="minorHAnsi" w:hAnsiTheme="minorHAnsi"/>
          <w:color w:val="000000" w:themeColor="text1"/>
        </w:rPr>
        <w:t>Además,</w:t>
      </w:r>
      <w:r w:rsidRPr="00C016CA">
        <w:rPr>
          <w:rFonts w:asciiTheme="minorHAnsi" w:hAnsiTheme="minorHAnsi"/>
          <w:color w:val="000000" w:themeColor="text1"/>
        </w:rPr>
        <w:t xml:space="preserve"> añade</w:t>
      </w:r>
      <w:r w:rsidR="008B1188" w:rsidRPr="00C016CA">
        <w:rPr>
          <w:rFonts w:asciiTheme="minorHAnsi" w:hAnsiTheme="minorHAnsi"/>
          <w:color w:val="000000" w:themeColor="text1"/>
        </w:rPr>
        <w:t xml:space="preserve"> que</w:t>
      </w:r>
      <w:r w:rsidRPr="00C016CA">
        <w:rPr>
          <w:rFonts w:asciiTheme="minorHAnsi" w:hAnsiTheme="minorHAnsi"/>
          <w:color w:val="000000" w:themeColor="text1"/>
        </w:rPr>
        <w:t xml:space="preserve"> </w:t>
      </w:r>
      <w:r w:rsidRPr="00C016CA">
        <w:rPr>
          <w:rFonts w:asciiTheme="minorHAnsi" w:hAnsiTheme="minorHAnsi"/>
          <w:i/>
          <w:iCs/>
          <w:color w:val="000000" w:themeColor="text1"/>
        </w:rPr>
        <w:t>“</w:t>
      </w:r>
      <w:r w:rsidR="008B1188" w:rsidRPr="00C016CA">
        <w:rPr>
          <w:rFonts w:asciiTheme="minorHAnsi" w:hAnsiTheme="minorHAnsi"/>
          <w:i/>
          <w:iCs/>
          <w:color w:val="000000" w:themeColor="text1"/>
        </w:rPr>
        <w:t>p</w:t>
      </w:r>
      <w:r w:rsidRPr="00C016CA">
        <w:rPr>
          <w:rFonts w:asciiTheme="minorHAnsi" w:hAnsiTheme="minorHAnsi"/>
          <w:i/>
          <w:iCs/>
          <w:color w:val="000000" w:themeColor="text1"/>
        </w:rPr>
        <w:t xml:space="preserve">romovido por la Asociación Española de la Franquicia, es el puente que une inversión, territorio y modelo de negocio seguro y rentable. </w:t>
      </w:r>
      <w:r w:rsidR="008B1188" w:rsidRPr="00C016CA">
        <w:rPr>
          <w:rFonts w:asciiTheme="minorHAnsi" w:hAnsiTheme="minorHAnsi"/>
          <w:i/>
          <w:iCs/>
          <w:color w:val="000000" w:themeColor="text1"/>
        </w:rPr>
        <w:t>Nos sentimos o</w:t>
      </w:r>
      <w:r w:rsidRPr="00C016CA">
        <w:rPr>
          <w:rFonts w:asciiTheme="minorHAnsi" w:hAnsiTheme="minorHAnsi"/>
          <w:i/>
          <w:iCs/>
          <w:color w:val="000000" w:themeColor="text1"/>
        </w:rPr>
        <w:t>rgullosos de trabajar por y para el sector profesional de la franquicia”</w:t>
      </w:r>
      <w:r w:rsidRPr="00C016CA">
        <w:rPr>
          <w:rFonts w:asciiTheme="minorHAnsi" w:hAnsiTheme="minorHAnsi"/>
          <w:color w:val="000000" w:themeColor="text1"/>
        </w:rPr>
        <w:t>.</w:t>
      </w:r>
    </w:p>
    <w:p w14:paraId="3FD8D96E" w14:textId="77777777" w:rsidR="008C1DDF" w:rsidRDefault="008C1DDF" w:rsidP="00257324">
      <w:pPr>
        <w:jc w:val="both"/>
        <w:rPr>
          <w:rFonts w:asciiTheme="minorHAnsi" w:hAnsiTheme="minorHAnsi"/>
          <w:color w:val="000000" w:themeColor="text1"/>
        </w:rPr>
      </w:pPr>
    </w:p>
    <w:p w14:paraId="13ED89F8" w14:textId="4A96274D" w:rsidR="008C1DDF" w:rsidRPr="008C1DDF" w:rsidRDefault="008C1DDF" w:rsidP="008C1DDF">
      <w:pPr>
        <w:jc w:val="both"/>
        <w:rPr>
          <w:rFonts w:asciiTheme="minorHAnsi" w:hAnsiTheme="minorHAnsi"/>
        </w:rPr>
      </w:pPr>
      <w:r w:rsidRPr="008C1DDF">
        <w:rPr>
          <w:rFonts w:asciiTheme="minorHAnsi" w:hAnsiTheme="minorHAnsi"/>
        </w:rPr>
        <w:t xml:space="preserve">Por su parte, la </w:t>
      </w:r>
      <w:r w:rsidRPr="008C1DDF">
        <w:rPr>
          <w:rFonts w:asciiTheme="minorHAnsi" w:hAnsiTheme="minorHAnsi"/>
          <w:b/>
          <w:bCs/>
        </w:rPr>
        <w:t>Responsable de Negocios Especializados Pymes de BBVA en España, María Eugenia López</w:t>
      </w:r>
      <w:r w:rsidRPr="008C1DDF">
        <w:rPr>
          <w:rFonts w:asciiTheme="minorHAnsi" w:hAnsiTheme="minorHAnsi"/>
        </w:rPr>
        <w:t>, ha señalado que “</w:t>
      </w:r>
      <w:r w:rsidRPr="008C1DDF">
        <w:rPr>
          <w:rFonts w:asciiTheme="minorHAnsi" w:hAnsiTheme="minorHAnsi"/>
          <w:i/>
          <w:iCs/>
        </w:rPr>
        <w:t xml:space="preserve">el papel de BBVA como patrocinador principal en el </w:t>
      </w:r>
      <w:proofErr w:type="spellStart"/>
      <w:r w:rsidRPr="008C1DDF">
        <w:rPr>
          <w:rFonts w:asciiTheme="minorHAnsi" w:hAnsiTheme="minorHAnsi"/>
          <w:i/>
          <w:iCs/>
        </w:rPr>
        <w:t>Franchise</w:t>
      </w:r>
      <w:proofErr w:type="spellEnd"/>
      <w:r w:rsidRPr="008C1DDF">
        <w:rPr>
          <w:rFonts w:asciiTheme="minorHAnsi" w:hAnsiTheme="minorHAnsi"/>
          <w:i/>
          <w:iCs/>
        </w:rPr>
        <w:t xml:space="preserve"> </w:t>
      </w:r>
      <w:proofErr w:type="spellStart"/>
      <w:r w:rsidRPr="008C1DDF">
        <w:rPr>
          <w:rFonts w:asciiTheme="minorHAnsi" w:hAnsiTheme="minorHAnsi"/>
          <w:i/>
          <w:iCs/>
        </w:rPr>
        <w:t>Innovation</w:t>
      </w:r>
      <w:proofErr w:type="spellEnd"/>
      <w:r w:rsidRPr="008C1DDF">
        <w:rPr>
          <w:rFonts w:asciiTheme="minorHAnsi" w:hAnsiTheme="minorHAnsi"/>
          <w:i/>
          <w:iCs/>
        </w:rPr>
        <w:t xml:space="preserve"> Summit refleja el compromiso del banco por ofrecer soluciones integrales que van más allá de la financiación. Queremos seguir siendo el socio estratégico de las franquicias en su camino al éxito, hacia la digitalización y la sostenibilidad, brindándoles el respaldo necesario para prosperar en un entorno en constante evolución</w:t>
      </w:r>
      <w:r w:rsidRPr="008C1DDF">
        <w:rPr>
          <w:rFonts w:asciiTheme="minorHAnsi" w:hAnsiTheme="minorHAnsi"/>
        </w:rPr>
        <w:t>"</w:t>
      </w:r>
      <w:r w:rsidR="006F39D1">
        <w:rPr>
          <w:rFonts w:asciiTheme="minorHAnsi" w:hAnsiTheme="minorHAnsi"/>
        </w:rPr>
        <w:t>.</w:t>
      </w:r>
    </w:p>
    <w:p w14:paraId="38DFAB8B" w14:textId="77777777" w:rsidR="00257324" w:rsidRDefault="00257324" w:rsidP="00257324">
      <w:pPr>
        <w:jc w:val="both"/>
        <w:rPr>
          <w:rFonts w:asciiTheme="minorHAnsi" w:hAnsiTheme="minorHAnsi"/>
        </w:rPr>
      </w:pPr>
    </w:p>
    <w:p w14:paraId="77C4D726" w14:textId="527D89E0" w:rsidR="00257324" w:rsidRDefault="00257324" w:rsidP="00257324">
      <w:pPr>
        <w:jc w:val="both"/>
        <w:rPr>
          <w:rFonts w:asciiTheme="minorHAnsi" w:hAnsiTheme="minorHAnsi"/>
        </w:rPr>
      </w:pPr>
      <w:r>
        <w:rPr>
          <w:rFonts w:asciiTheme="minorHAnsi" w:hAnsiTheme="minorHAnsi"/>
        </w:rPr>
        <w:t xml:space="preserve">Al igual que en su edición cero, FIS vuelve a apostar por un </w:t>
      </w:r>
      <w:r w:rsidRPr="002204E1">
        <w:rPr>
          <w:rFonts w:asciiTheme="minorHAnsi" w:hAnsiTheme="minorHAnsi"/>
          <w:b/>
          <w:bCs/>
        </w:rPr>
        <w:t>formato combinado</w:t>
      </w:r>
      <w:r w:rsidR="008B1188">
        <w:rPr>
          <w:rFonts w:asciiTheme="minorHAnsi" w:hAnsiTheme="minorHAnsi"/>
        </w:rPr>
        <w:t>,</w:t>
      </w:r>
      <w:r>
        <w:rPr>
          <w:rFonts w:asciiTheme="minorHAnsi" w:hAnsiTheme="minorHAnsi"/>
        </w:rPr>
        <w:t xml:space="preserve"> en el que la zona expositiva se complementa con un </w:t>
      </w:r>
      <w:r w:rsidRPr="002204E1">
        <w:rPr>
          <w:rFonts w:asciiTheme="minorHAnsi" w:hAnsiTheme="minorHAnsi"/>
          <w:b/>
          <w:bCs/>
        </w:rPr>
        <w:t>potente programa congresual</w:t>
      </w:r>
      <w:r>
        <w:rPr>
          <w:rFonts w:asciiTheme="minorHAnsi" w:hAnsiTheme="minorHAnsi"/>
        </w:rPr>
        <w:t xml:space="preserve"> en el que participarán </w:t>
      </w:r>
      <w:r>
        <w:rPr>
          <w:rFonts w:asciiTheme="minorHAnsi" w:hAnsiTheme="minorHAnsi"/>
          <w:b/>
          <w:bCs/>
        </w:rPr>
        <w:t>casi 100</w:t>
      </w:r>
      <w:r w:rsidRPr="002204E1">
        <w:rPr>
          <w:rFonts w:asciiTheme="minorHAnsi" w:hAnsiTheme="minorHAnsi"/>
          <w:b/>
          <w:bCs/>
        </w:rPr>
        <w:t xml:space="preserve"> ponentes</w:t>
      </w:r>
      <w:r>
        <w:rPr>
          <w:rFonts w:asciiTheme="minorHAnsi" w:hAnsiTheme="minorHAnsi"/>
        </w:rPr>
        <w:t xml:space="preserve"> </w:t>
      </w:r>
      <w:r w:rsidRPr="00265661">
        <w:rPr>
          <w:rFonts w:asciiTheme="minorHAnsi" w:hAnsiTheme="minorHAnsi"/>
        </w:rPr>
        <w:t>nacionales e internacionales</w:t>
      </w:r>
      <w:r w:rsidR="008B1188">
        <w:rPr>
          <w:rFonts w:asciiTheme="minorHAnsi" w:hAnsiTheme="minorHAnsi"/>
        </w:rPr>
        <w:t>,</w:t>
      </w:r>
      <w:r w:rsidRPr="00265661">
        <w:rPr>
          <w:rFonts w:asciiTheme="minorHAnsi" w:hAnsiTheme="minorHAnsi"/>
        </w:rPr>
        <w:t xml:space="preserve"> </w:t>
      </w:r>
      <w:r>
        <w:rPr>
          <w:rFonts w:asciiTheme="minorHAnsi" w:hAnsiTheme="minorHAnsi"/>
        </w:rPr>
        <w:t xml:space="preserve">que </w:t>
      </w:r>
      <w:r w:rsidRPr="00265661">
        <w:rPr>
          <w:rFonts w:asciiTheme="minorHAnsi" w:hAnsiTheme="minorHAnsi"/>
        </w:rPr>
        <w:t>abordarán temas clave</w:t>
      </w:r>
      <w:r w:rsidR="00015CD8">
        <w:rPr>
          <w:rFonts w:asciiTheme="minorHAnsi" w:hAnsiTheme="minorHAnsi"/>
        </w:rPr>
        <w:t xml:space="preserve"> como </w:t>
      </w:r>
      <w:r w:rsidRPr="00265661">
        <w:rPr>
          <w:rFonts w:asciiTheme="minorHAnsi" w:hAnsiTheme="minorHAnsi"/>
        </w:rPr>
        <w:t xml:space="preserve">tendencias de consumo, digitalización, </w:t>
      </w:r>
      <w:proofErr w:type="spellStart"/>
      <w:r w:rsidRPr="00265661">
        <w:rPr>
          <w:rFonts w:asciiTheme="minorHAnsi" w:hAnsiTheme="minorHAnsi"/>
        </w:rPr>
        <w:t>retail</w:t>
      </w:r>
      <w:proofErr w:type="spellEnd"/>
      <w:r w:rsidRPr="00265661">
        <w:rPr>
          <w:rFonts w:asciiTheme="minorHAnsi" w:hAnsiTheme="minorHAnsi"/>
        </w:rPr>
        <w:t xml:space="preserve"> </w:t>
      </w:r>
      <w:proofErr w:type="spellStart"/>
      <w:r w:rsidRPr="00265661">
        <w:rPr>
          <w:rFonts w:asciiTheme="minorHAnsi" w:hAnsiTheme="minorHAnsi"/>
        </w:rPr>
        <w:t>tech</w:t>
      </w:r>
      <w:proofErr w:type="spellEnd"/>
      <w:r w:rsidRPr="00265661">
        <w:rPr>
          <w:rFonts w:asciiTheme="minorHAnsi" w:hAnsiTheme="minorHAnsi"/>
        </w:rPr>
        <w:t>, sostenibilidad, inversión, internacionalización o nuevas fórmulas comerciales</w:t>
      </w:r>
      <w:r>
        <w:rPr>
          <w:rFonts w:asciiTheme="minorHAnsi" w:hAnsiTheme="minorHAnsi"/>
        </w:rPr>
        <w:t xml:space="preserve">. Puedes descargar el programa completo </w:t>
      </w:r>
      <w:hyperlink r:id="rId10" w:history="1">
        <w:r w:rsidRPr="00D55393">
          <w:rPr>
            <w:rStyle w:val="Hipervnculo"/>
            <w:rFonts w:asciiTheme="minorHAnsi" w:hAnsiTheme="minorHAnsi"/>
            <w:b/>
            <w:bCs/>
          </w:rPr>
          <w:t>AQUÍ</w:t>
        </w:r>
      </w:hyperlink>
    </w:p>
    <w:p w14:paraId="557EBCF9" w14:textId="77777777" w:rsidR="00257324" w:rsidRDefault="00257324" w:rsidP="00257324">
      <w:pPr>
        <w:jc w:val="both"/>
        <w:rPr>
          <w:rFonts w:asciiTheme="minorHAnsi" w:hAnsiTheme="minorHAnsi"/>
        </w:rPr>
      </w:pPr>
    </w:p>
    <w:p w14:paraId="636258B6" w14:textId="77777777" w:rsidR="00257324" w:rsidRDefault="00257324" w:rsidP="00257324">
      <w:pPr>
        <w:jc w:val="both"/>
        <w:rPr>
          <w:rFonts w:asciiTheme="minorHAnsi" w:hAnsiTheme="minorHAnsi"/>
          <w:b/>
          <w:bCs/>
          <w:u w:val="single"/>
        </w:rPr>
      </w:pPr>
      <w:r>
        <w:rPr>
          <w:rFonts w:asciiTheme="minorHAnsi" w:hAnsiTheme="minorHAnsi"/>
          <w:b/>
          <w:bCs/>
          <w:u w:val="single"/>
        </w:rPr>
        <w:t>5</w:t>
      </w:r>
      <w:r w:rsidRPr="00FF21DA">
        <w:rPr>
          <w:rFonts w:asciiTheme="minorHAnsi" w:hAnsiTheme="minorHAnsi"/>
          <w:b/>
          <w:bCs/>
          <w:u w:val="single"/>
        </w:rPr>
        <w:t xml:space="preserve"> claves </w:t>
      </w:r>
      <w:r>
        <w:rPr>
          <w:rFonts w:asciiTheme="minorHAnsi" w:hAnsiTheme="minorHAnsi"/>
          <w:b/>
          <w:bCs/>
          <w:u w:val="single"/>
        </w:rPr>
        <w:t>para entender la cita anual de referencia para las franquicias</w:t>
      </w:r>
    </w:p>
    <w:p w14:paraId="4EF22B23" w14:textId="77777777" w:rsidR="00257324" w:rsidRPr="00124479" w:rsidRDefault="00257324" w:rsidP="00257324">
      <w:pPr>
        <w:jc w:val="both"/>
        <w:rPr>
          <w:rFonts w:asciiTheme="minorHAnsi" w:hAnsiTheme="minorHAnsi"/>
        </w:rPr>
      </w:pPr>
    </w:p>
    <w:p w14:paraId="3B6DC292" w14:textId="77777777" w:rsidR="00257324" w:rsidRPr="00070EAB" w:rsidRDefault="00257324" w:rsidP="00257324">
      <w:pPr>
        <w:pStyle w:val="Prrafodelista"/>
        <w:numPr>
          <w:ilvl w:val="0"/>
          <w:numId w:val="17"/>
        </w:numPr>
        <w:jc w:val="both"/>
        <w:rPr>
          <w:rFonts w:asciiTheme="minorHAnsi" w:hAnsiTheme="minorHAnsi"/>
          <w:b/>
          <w:bCs/>
        </w:rPr>
      </w:pPr>
      <w:r w:rsidRPr="00070EAB">
        <w:rPr>
          <w:rFonts w:asciiTheme="minorHAnsi" w:hAnsiTheme="minorHAnsi"/>
          <w:b/>
          <w:bCs/>
        </w:rPr>
        <w:t>La Semana de la Franquicia: del 13 al 24 de octubre</w:t>
      </w:r>
    </w:p>
    <w:p w14:paraId="7CCE213E" w14:textId="77777777" w:rsidR="00257324" w:rsidRDefault="00257324" w:rsidP="00257324">
      <w:pPr>
        <w:jc w:val="both"/>
        <w:rPr>
          <w:rFonts w:asciiTheme="minorHAnsi" w:hAnsiTheme="minorHAnsi"/>
        </w:rPr>
      </w:pPr>
      <w:r w:rsidRPr="00265661">
        <w:rPr>
          <w:rFonts w:asciiTheme="minorHAnsi" w:hAnsiTheme="minorHAnsi"/>
        </w:rPr>
        <w:t xml:space="preserve">El FIS se enmarca dentro de una semana dedicada al sector, con actividades paralelas </w:t>
      </w:r>
      <w:r>
        <w:rPr>
          <w:rFonts w:asciiTheme="minorHAnsi" w:hAnsiTheme="minorHAnsi"/>
        </w:rPr>
        <w:t xml:space="preserve">como </w:t>
      </w:r>
      <w:proofErr w:type="spellStart"/>
      <w:r w:rsidRPr="00265661">
        <w:rPr>
          <w:rFonts w:asciiTheme="minorHAnsi" w:hAnsiTheme="minorHAnsi"/>
        </w:rPr>
        <w:t>FranquiTour</w:t>
      </w:r>
      <w:proofErr w:type="spellEnd"/>
      <w:r w:rsidRPr="00265661">
        <w:rPr>
          <w:rFonts w:asciiTheme="minorHAnsi" w:hAnsiTheme="minorHAnsi"/>
        </w:rPr>
        <w:t>,</w:t>
      </w:r>
      <w:r>
        <w:rPr>
          <w:rFonts w:asciiTheme="minorHAnsi" w:hAnsiTheme="minorHAnsi"/>
        </w:rPr>
        <w:t xml:space="preserve"> l</w:t>
      </w:r>
      <w:r w:rsidRPr="00265661">
        <w:rPr>
          <w:rFonts w:asciiTheme="minorHAnsi" w:hAnsiTheme="minorHAnsi"/>
        </w:rPr>
        <w:t>a Gran Quedada Fitness de Madrid</w:t>
      </w:r>
      <w:r>
        <w:rPr>
          <w:rFonts w:asciiTheme="minorHAnsi" w:hAnsiTheme="minorHAnsi"/>
        </w:rPr>
        <w:t xml:space="preserve"> y el </w:t>
      </w:r>
      <w:proofErr w:type="spellStart"/>
      <w:r w:rsidRPr="00265661">
        <w:rPr>
          <w:rFonts w:asciiTheme="minorHAnsi" w:hAnsiTheme="minorHAnsi"/>
        </w:rPr>
        <w:t>FISkathon</w:t>
      </w:r>
      <w:proofErr w:type="spellEnd"/>
      <w:r>
        <w:rPr>
          <w:rFonts w:asciiTheme="minorHAnsi" w:hAnsiTheme="minorHAnsi"/>
        </w:rPr>
        <w:t xml:space="preserve">. </w:t>
      </w:r>
    </w:p>
    <w:p w14:paraId="2A6C5B58" w14:textId="77777777" w:rsidR="002A4038" w:rsidRDefault="002A4038" w:rsidP="00257324">
      <w:pPr>
        <w:jc w:val="both"/>
        <w:rPr>
          <w:rFonts w:asciiTheme="minorHAnsi" w:hAnsiTheme="minorHAnsi"/>
        </w:rPr>
      </w:pPr>
    </w:p>
    <w:p w14:paraId="0D94CF2F" w14:textId="77777777" w:rsidR="00257324" w:rsidRPr="002A4038" w:rsidRDefault="00257324" w:rsidP="00257324">
      <w:pPr>
        <w:jc w:val="both"/>
        <w:rPr>
          <w:rFonts w:asciiTheme="minorHAnsi" w:hAnsiTheme="minorHAnsi"/>
          <w:b/>
          <w:bCs/>
          <w:i/>
          <w:iCs/>
        </w:rPr>
      </w:pPr>
      <w:r w:rsidRPr="002A4038">
        <w:rPr>
          <w:rFonts w:asciiTheme="minorHAnsi" w:hAnsiTheme="minorHAnsi"/>
          <w:b/>
          <w:bCs/>
          <w:i/>
          <w:iCs/>
        </w:rPr>
        <w:t xml:space="preserve">¿Qué es </w:t>
      </w:r>
      <w:proofErr w:type="spellStart"/>
      <w:r w:rsidRPr="002A4038">
        <w:rPr>
          <w:rFonts w:asciiTheme="minorHAnsi" w:hAnsiTheme="minorHAnsi"/>
          <w:b/>
          <w:bCs/>
          <w:i/>
          <w:iCs/>
        </w:rPr>
        <w:t>Franquitour</w:t>
      </w:r>
      <w:proofErr w:type="spellEnd"/>
      <w:r w:rsidRPr="002A4038">
        <w:rPr>
          <w:rFonts w:asciiTheme="minorHAnsi" w:hAnsiTheme="minorHAnsi"/>
          <w:b/>
          <w:bCs/>
          <w:i/>
          <w:iCs/>
        </w:rPr>
        <w:t xml:space="preserve">? </w:t>
      </w:r>
    </w:p>
    <w:p w14:paraId="20DCF6DF" w14:textId="77777777" w:rsidR="00257324" w:rsidRDefault="00257324" w:rsidP="00257324">
      <w:pPr>
        <w:jc w:val="both"/>
        <w:rPr>
          <w:rFonts w:asciiTheme="minorHAnsi" w:hAnsiTheme="minorHAnsi"/>
          <w:b/>
          <w:bCs/>
          <w:i/>
          <w:iCs/>
        </w:rPr>
      </w:pPr>
    </w:p>
    <w:p w14:paraId="57F796B6" w14:textId="77777777" w:rsidR="00257324" w:rsidRPr="004823F9" w:rsidRDefault="00257324" w:rsidP="00257324">
      <w:pPr>
        <w:jc w:val="both"/>
        <w:rPr>
          <w:rFonts w:asciiTheme="minorHAnsi" w:hAnsiTheme="minorHAnsi"/>
        </w:rPr>
      </w:pPr>
      <w:r w:rsidRPr="009E642C">
        <w:rPr>
          <w:rFonts w:asciiTheme="minorHAnsi" w:hAnsiTheme="minorHAnsi"/>
        </w:rPr>
        <w:t>F</w:t>
      </w:r>
      <w:r>
        <w:rPr>
          <w:rFonts w:asciiTheme="minorHAnsi" w:hAnsiTheme="minorHAnsi"/>
        </w:rPr>
        <w:t>IS</w:t>
      </w:r>
      <w:r w:rsidRPr="009E642C">
        <w:rPr>
          <w:rFonts w:asciiTheme="minorHAnsi" w:hAnsiTheme="minorHAnsi"/>
        </w:rPr>
        <w:t xml:space="preserve"> ha creado</w:t>
      </w:r>
      <w:r w:rsidRPr="004823F9">
        <w:rPr>
          <w:rFonts w:asciiTheme="minorHAnsi" w:hAnsiTheme="minorHAnsi"/>
        </w:rPr>
        <w:t xml:space="preserve"> un</w:t>
      </w:r>
      <w:r>
        <w:rPr>
          <w:rFonts w:asciiTheme="minorHAnsi" w:hAnsiTheme="minorHAnsi"/>
        </w:rPr>
        <w:t xml:space="preserve">a herramienta para dar visibilidad al comercio de una ciudad como Madrid, donde enseñas de primer nivel forman parte de un recorrido </w:t>
      </w:r>
      <w:r>
        <w:rPr>
          <w:rFonts w:asciiTheme="minorHAnsi" w:hAnsiTheme="minorHAnsi"/>
          <w:b/>
          <w:bCs/>
        </w:rPr>
        <w:t xml:space="preserve">exclusivo por </w:t>
      </w:r>
      <w:r w:rsidRPr="009E642C">
        <w:rPr>
          <w:rFonts w:asciiTheme="minorHAnsi" w:hAnsiTheme="minorHAnsi"/>
        </w:rPr>
        <w:t xml:space="preserve">las </w:t>
      </w:r>
      <w:proofErr w:type="spellStart"/>
      <w:r w:rsidRPr="009E642C">
        <w:rPr>
          <w:rFonts w:asciiTheme="minorHAnsi" w:hAnsiTheme="minorHAnsi"/>
          <w:b/>
          <w:bCs/>
          <w:i/>
          <w:iCs/>
        </w:rPr>
        <w:t>flagships</w:t>
      </w:r>
      <w:proofErr w:type="spellEnd"/>
      <w:r w:rsidRPr="009E642C">
        <w:rPr>
          <w:rFonts w:asciiTheme="minorHAnsi" w:hAnsiTheme="minorHAnsi"/>
          <w:b/>
          <w:bCs/>
          <w:i/>
          <w:iCs/>
        </w:rPr>
        <w:t xml:space="preserve"> </w:t>
      </w:r>
      <w:proofErr w:type="spellStart"/>
      <w:r w:rsidRPr="009E642C">
        <w:rPr>
          <w:rFonts w:asciiTheme="minorHAnsi" w:hAnsiTheme="minorHAnsi"/>
          <w:b/>
          <w:bCs/>
          <w:i/>
          <w:iCs/>
        </w:rPr>
        <w:t>stores</w:t>
      </w:r>
      <w:proofErr w:type="spellEnd"/>
      <w:r w:rsidRPr="009E642C">
        <w:rPr>
          <w:rFonts w:asciiTheme="minorHAnsi" w:hAnsiTheme="minorHAnsi"/>
        </w:rPr>
        <w:t xml:space="preserve"> de las marcas participantes en FIS 2025. </w:t>
      </w:r>
      <w:r w:rsidRPr="004823F9">
        <w:rPr>
          <w:rFonts w:asciiTheme="minorHAnsi" w:hAnsiTheme="minorHAnsi"/>
        </w:rPr>
        <w:t xml:space="preserve"> </w:t>
      </w:r>
      <w:r w:rsidRPr="009E642C">
        <w:rPr>
          <w:rFonts w:asciiTheme="minorHAnsi" w:hAnsiTheme="minorHAnsi"/>
        </w:rPr>
        <w:t xml:space="preserve">Una </w:t>
      </w:r>
      <w:r w:rsidRPr="004823F9">
        <w:rPr>
          <w:rFonts w:asciiTheme="minorHAnsi" w:hAnsiTheme="minorHAnsi"/>
        </w:rPr>
        <w:t xml:space="preserve">oportunidad para que las enseñas muestren su propuesta de valor y ofrezcan una </w:t>
      </w:r>
      <w:r w:rsidRPr="004823F9">
        <w:rPr>
          <w:rFonts w:asciiTheme="minorHAnsi" w:hAnsiTheme="minorHAnsi"/>
          <w:b/>
          <w:bCs/>
        </w:rPr>
        <w:t>experiencia directa</w:t>
      </w:r>
      <w:r w:rsidRPr="004823F9">
        <w:rPr>
          <w:rFonts w:asciiTheme="minorHAnsi" w:hAnsiTheme="minorHAnsi"/>
        </w:rPr>
        <w:t xml:space="preserve"> a</w:t>
      </w:r>
      <w:r>
        <w:rPr>
          <w:rFonts w:asciiTheme="minorHAnsi" w:hAnsiTheme="minorHAnsi"/>
        </w:rPr>
        <w:t xml:space="preserve"> e</w:t>
      </w:r>
      <w:r w:rsidRPr="004823F9">
        <w:rPr>
          <w:rFonts w:asciiTheme="minorHAnsi" w:hAnsiTheme="minorHAnsi"/>
        </w:rPr>
        <w:t>mprendedores que buscan opciones para invertir</w:t>
      </w:r>
      <w:r>
        <w:rPr>
          <w:rFonts w:asciiTheme="minorHAnsi" w:hAnsiTheme="minorHAnsi"/>
        </w:rPr>
        <w:t>, i</w:t>
      </w:r>
      <w:r w:rsidRPr="004823F9">
        <w:rPr>
          <w:rFonts w:asciiTheme="minorHAnsi" w:hAnsiTheme="minorHAnsi"/>
        </w:rPr>
        <w:t>nversores y franquiciados interesados en nuevos conceptos</w:t>
      </w:r>
      <w:r>
        <w:rPr>
          <w:rFonts w:asciiTheme="minorHAnsi" w:hAnsiTheme="minorHAnsi"/>
        </w:rPr>
        <w:t xml:space="preserve"> y p</w:t>
      </w:r>
      <w:r w:rsidRPr="004823F9">
        <w:rPr>
          <w:rFonts w:asciiTheme="minorHAnsi" w:hAnsiTheme="minorHAnsi"/>
        </w:rPr>
        <w:t>rofesionales del sector que desean conocer de primera mano los formatos más emblemáticos.</w:t>
      </w:r>
      <w:r>
        <w:rPr>
          <w:rFonts w:asciiTheme="minorHAnsi" w:hAnsiTheme="minorHAnsi"/>
        </w:rPr>
        <w:t xml:space="preserve"> </w:t>
      </w:r>
    </w:p>
    <w:p w14:paraId="505DABD1" w14:textId="77777777" w:rsidR="00257324" w:rsidRPr="0015246C" w:rsidRDefault="00257324" w:rsidP="00257324">
      <w:pPr>
        <w:ind w:firstLine="708"/>
        <w:jc w:val="both"/>
        <w:rPr>
          <w:rFonts w:asciiTheme="minorHAnsi" w:hAnsiTheme="minorHAnsi"/>
        </w:rPr>
      </w:pPr>
    </w:p>
    <w:p w14:paraId="349559C0" w14:textId="77777777" w:rsidR="00257324" w:rsidRPr="002A4038" w:rsidRDefault="00257324" w:rsidP="00257324">
      <w:pPr>
        <w:jc w:val="both"/>
        <w:rPr>
          <w:rFonts w:asciiTheme="minorHAnsi" w:hAnsiTheme="minorHAnsi"/>
          <w:b/>
          <w:bCs/>
          <w:i/>
          <w:iCs/>
        </w:rPr>
      </w:pPr>
      <w:r w:rsidRPr="002A4038">
        <w:rPr>
          <w:rFonts w:asciiTheme="minorHAnsi" w:hAnsiTheme="minorHAnsi"/>
          <w:b/>
          <w:bCs/>
          <w:i/>
          <w:iCs/>
        </w:rPr>
        <w:t>La Gran Quedada Fitness: entrena dentro del Metropolitano</w:t>
      </w:r>
    </w:p>
    <w:p w14:paraId="60A0F902" w14:textId="77777777" w:rsidR="00257324" w:rsidRDefault="00257324" w:rsidP="00257324">
      <w:pPr>
        <w:jc w:val="both"/>
        <w:rPr>
          <w:rFonts w:asciiTheme="minorHAnsi" w:hAnsiTheme="minorHAnsi"/>
          <w:i/>
          <w:iCs/>
        </w:rPr>
      </w:pPr>
    </w:p>
    <w:p w14:paraId="1A7DAEE6" w14:textId="13AADE02" w:rsidR="00257324" w:rsidRPr="009E642C" w:rsidRDefault="00257324" w:rsidP="00257324">
      <w:pPr>
        <w:jc w:val="both"/>
        <w:rPr>
          <w:rFonts w:asciiTheme="minorHAnsi" w:hAnsiTheme="minorHAnsi"/>
        </w:rPr>
      </w:pPr>
      <w:r>
        <w:rPr>
          <w:rFonts w:asciiTheme="minorHAnsi" w:hAnsiTheme="minorHAnsi"/>
        </w:rPr>
        <w:t>U</w:t>
      </w:r>
      <w:r w:rsidRPr="00C76689">
        <w:rPr>
          <w:rFonts w:asciiTheme="minorHAnsi" w:hAnsiTheme="minorHAnsi"/>
        </w:rPr>
        <w:t xml:space="preserve">n encuentro único </w:t>
      </w:r>
      <w:r>
        <w:rPr>
          <w:rFonts w:asciiTheme="minorHAnsi" w:hAnsiTheme="minorHAnsi"/>
        </w:rPr>
        <w:t xml:space="preserve">y gratuito que se celebrará el próximo </w:t>
      </w:r>
      <w:r w:rsidRPr="00B823E4">
        <w:rPr>
          <w:rFonts w:asciiTheme="minorHAnsi" w:hAnsiTheme="minorHAnsi"/>
          <w:b/>
          <w:bCs/>
        </w:rPr>
        <w:t xml:space="preserve">14 de octubre a las </w:t>
      </w:r>
      <w:r w:rsidRPr="00C016CA">
        <w:rPr>
          <w:rFonts w:asciiTheme="minorHAnsi" w:hAnsiTheme="minorHAnsi"/>
          <w:b/>
          <w:bCs/>
          <w:color w:val="000000" w:themeColor="text1"/>
        </w:rPr>
        <w:t>18</w:t>
      </w:r>
      <w:r w:rsidR="004112FE" w:rsidRPr="00C016CA">
        <w:rPr>
          <w:rFonts w:asciiTheme="minorHAnsi" w:hAnsiTheme="minorHAnsi"/>
          <w:b/>
          <w:bCs/>
          <w:color w:val="000000" w:themeColor="text1"/>
        </w:rPr>
        <w:t>:00 horas</w:t>
      </w:r>
      <w:r w:rsidRPr="00C016CA">
        <w:rPr>
          <w:rFonts w:asciiTheme="minorHAnsi" w:hAnsiTheme="minorHAnsi"/>
          <w:color w:val="000000" w:themeColor="text1"/>
        </w:rPr>
        <w:t xml:space="preserve"> </w:t>
      </w:r>
      <w:r>
        <w:rPr>
          <w:rFonts w:asciiTheme="minorHAnsi" w:hAnsiTheme="minorHAnsi"/>
        </w:rPr>
        <w:t xml:space="preserve">en la </w:t>
      </w:r>
      <w:r w:rsidRPr="00B823E4">
        <w:rPr>
          <w:rFonts w:asciiTheme="minorHAnsi" w:hAnsiTheme="minorHAnsi"/>
          <w:b/>
          <w:bCs/>
        </w:rPr>
        <w:t xml:space="preserve">terraza interior del Estadio </w:t>
      </w:r>
      <w:proofErr w:type="spellStart"/>
      <w:r w:rsidRPr="00B823E4">
        <w:rPr>
          <w:rFonts w:asciiTheme="minorHAnsi" w:hAnsiTheme="minorHAnsi"/>
          <w:b/>
          <w:bCs/>
        </w:rPr>
        <w:t>Riyadh</w:t>
      </w:r>
      <w:proofErr w:type="spellEnd"/>
      <w:r w:rsidRPr="00B823E4">
        <w:rPr>
          <w:rFonts w:asciiTheme="minorHAnsi" w:hAnsiTheme="minorHAnsi"/>
          <w:b/>
          <w:bCs/>
        </w:rPr>
        <w:t xml:space="preserve"> Air Metropolitano</w:t>
      </w:r>
      <w:r>
        <w:rPr>
          <w:rFonts w:asciiTheme="minorHAnsi" w:hAnsiTheme="minorHAnsi"/>
        </w:rPr>
        <w:t xml:space="preserve"> de Madrid y que consistirá en una sesión guiada de </w:t>
      </w:r>
      <w:r w:rsidRPr="00B823E4">
        <w:rPr>
          <w:rFonts w:asciiTheme="minorHAnsi" w:hAnsiTheme="minorHAnsi"/>
          <w:b/>
          <w:bCs/>
        </w:rPr>
        <w:t>Group Training</w:t>
      </w:r>
      <w:r>
        <w:rPr>
          <w:rFonts w:asciiTheme="minorHAnsi" w:hAnsiTheme="minorHAnsi"/>
        </w:rPr>
        <w:t xml:space="preserve"> dinamizada por entrenadores de </w:t>
      </w:r>
      <w:proofErr w:type="spellStart"/>
      <w:r>
        <w:rPr>
          <w:rFonts w:asciiTheme="minorHAnsi" w:hAnsiTheme="minorHAnsi"/>
        </w:rPr>
        <w:t>Anytime</w:t>
      </w:r>
      <w:proofErr w:type="spellEnd"/>
      <w:r>
        <w:rPr>
          <w:rFonts w:asciiTheme="minorHAnsi" w:hAnsiTheme="minorHAnsi"/>
        </w:rPr>
        <w:t xml:space="preserve"> Fitness, para un máximo de 250 personas, y con colaboradores como La </w:t>
      </w:r>
      <w:proofErr w:type="spellStart"/>
      <w:r>
        <w:rPr>
          <w:rFonts w:asciiTheme="minorHAnsi" w:hAnsiTheme="minorHAnsi"/>
        </w:rPr>
        <w:t>Fresería</w:t>
      </w:r>
      <w:proofErr w:type="spellEnd"/>
      <w:r>
        <w:rPr>
          <w:rFonts w:asciiTheme="minorHAnsi" w:hAnsiTheme="minorHAnsi"/>
        </w:rPr>
        <w:t>, DIA y Jean Louis David. Este encuentro</w:t>
      </w:r>
      <w:r w:rsidRPr="00C76689">
        <w:rPr>
          <w:rFonts w:asciiTheme="minorHAnsi" w:hAnsiTheme="minorHAnsi"/>
        </w:rPr>
        <w:t xml:space="preserve"> busca demostrar que el fitness y el emprendimiento comparten la misma esencia: </w:t>
      </w:r>
      <w:r w:rsidRPr="00C76689">
        <w:rPr>
          <w:rFonts w:asciiTheme="minorHAnsi" w:hAnsiTheme="minorHAnsi"/>
          <w:b/>
          <w:bCs/>
        </w:rPr>
        <w:t>disciplina, vida sana, equipo, constancia y visión de futuro</w:t>
      </w:r>
      <w:r w:rsidRPr="00C76689">
        <w:rPr>
          <w:rFonts w:asciiTheme="minorHAnsi" w:hAnsiTheme="minorHAnsi"/>
        </w:rPr>
        <w:t>.</w:t>
      </w:r>
      <w:r>
        <w:rPr>
          <w:rFonts w:asciiTheme="minorHAnsi" w:hAnsiTheme="minorHAnsi"/>
        </w:rPr>
        <w:t xml:space="preserve"> Puedes apuntarte </w:t>
      </w:r>
      <w:hyperlink r:id="rId11" w:history="1">
        <w:r w:rsidRPr="00AD0FFB">
          <w:rPr>
            <w:rStyle w:val="Hipervnculo"/>
            <w:rFonts w:asciiTheme="minorHAnsi" w:hAnsiTheme="minorHAnsi"/>
            <w:b/>
            <w:bCs/>
          </w:rPr>
          <w:t>AQUÍ</w:t>
        </w:r>
      </w:hyperlink>
    </w:p>
    <w:p w14:paraId="39BBB142" w14:textId="77777777" w:rsidR="00257324" w:rsidRDefault="00257324" w:rsidP="00257324">
      <w:pPr>
        <w:jc w:val="both"/>
        <w:rPr>
          <w:rFonts w:asciiTheme="minorHAnsi" w:hAnsiTheme="minorHAnsi"/>
          <w:i/>
          <w:iCs/>
        </w:rPr>
      </w:pPr>
    </w:p>
    <w:p w14:paraId="708BF575" w14:textId="77777777" w:rsidR="00257324" w:rsidRPr="002A4038" w:rsidRDefault="00257324" w:rsidP="00257324">
      <w:pPr>
        <w:jc w:val="both"/>
        <w:rPr>
          <w:rFonts w:asciiTheme="minorHAnsi" w:hAnsiTheme="minorHAnsi"/>
          <w:b/>
          <w:bCs/>
          <w:i/>
          <w:iCs/>
        </w:rPr>
      </w:pPr>
      <w:proofErr w:type="spellStart"/>
      <w:r w:rsidRPr="002A4038">
        <w:rPr>
          <w:rFonts w:asciiTheme="minorHAnsi" w:hAnsiTheme="minorHAnsi"/>
          <w:b/>
          <w:bCs/>
          <w:i/>
          <w:iCs/>
        </w:rPr>
        <w:t>FISkathon</w:t>
      </w:r>
      <w:proofErr w:type="spellEnd"/>
    </w:p>
    <w:p w14:paraId="44548A75" w14:textId="77777777" w:rsidR="00257324" w:rsidRDefault="00257324" w:rsidP="00257324">
      <w:pPr>
        <w:jc w:val="both"/>
        <w:rPr>
          <w:rFonts w:asciiTheme="minorHAnsi" w:hAnsiTheme="minorHAnsi"/>
        </w:rPr>
      </w:pPr>
    </w:p>
    <w:p w14:paraId="7A507534" w14:textId="58F54BA7" w:rsidR="00257324" w:rsidRDefault="00257324" w:rsidP="00257324">
      <w:pPr>
        <w:jc w:val="both"/>
        <w:rPr>
          <w:rFonts w:asciiTheme="minorHAnsi" w:hAnsiTheme="minorHAnsi"/>
        </w:rPr>
      </w:pPr>
      <w:r w:rsidRPr="00892855">
        <w:rPr>
          <w:rFonts w:asciiTheme="minorHAnsi" w:hAnsiTheme="minorHAnsi"/>
        </w:rPr>
        <w:t xml:space="preserve">Un hackathon presencial y temático que conecta </w:t>
      </w:r>
      <w:r w:rsidRPr="00892855">
        <w:rPr>
          <w:rFonts w:asciiTheme="minorHAnsi" w:hAnsiTheme="minorHAnsi"/>
          <w:b/>
          <w:bCs/>
        </w:rPr>
        <w:t>talento emergente</w:t>
      </w:r>
      <w:r w:rsidRPr="00892855">
        <w:rPr>
          <w:rFonts w:asciiTheme="minorHAnsi" w:hAnsiTheme="minorHAnsi"/>
        </w:rPr>
        <w:t xml:space="preserve"> con el ecosistema franquiciador, para</w:t>
      </w:r>
      <w:r>
        <w:rPr>
          <w:rFonts w:asciiTheme="minorHAnsi" w:hAnsiTheme="minorHAnsi"/>
        </w:rPr>
        <w:t xml:space="preserve"> </w:t>
      </w:r>
      <w:r w:rsidRPr="00892855">
        <w:rPr>
          <w:rFonts w:asciiTheme="minorHAnsi" w:hAnsiTheme="minorHAnsi"/>
        </w:rPr>
        <w:t xml:space="preserve">diseñar modelos </w:t>
      </w:r>
      <w:r>
        <w:rPr>
          <w:rFonts w:asciiTheme="minorHAnsi" w:hAnsiTheme="minorHAnsi"/>
        </w:rPr>
        <w:t xml:space="preserve">de negocio </w:t>
      </w:r>
      <w:proofErr w:type="spellStart"/>
      <w:r>
        <w:rPr>
          <w:rFonts w:asciiTheme="minorHAnsi" w:hAnsiTheme="minorHAnsi"/>
        </w:rPr>
        <w:t>franquiciables</w:t>
      </w:r>
      <w:proofErr w:type="spellEnd"/>
      <w:r>
        <w:rPr>
          <w:rFonts w:asciiTheme="minorHAnsi" w:hAnsiTheme="minorHAnsi"/>
        </w:rPr>
        <w:t xml:space="preserve"> </w:t>
      </w:r>
      <w:r w:rsidRPr="00892855">
        <w:rPr>
          <w:rFonts w:asciiTheme="minorHAnsi" w:hAnsiTheme="minorHAnsi"/>
        </w:rPr>
        <w:t>alineados con las nuevas generaciones.</w:t>
      </w:r>
      <w:r>
        <w:rPr>
          <w:rFonts w:asciiTheme="minorHAnsi" w:hAnsiTheme="minorHAnsi"/>
        </w:rPr>
        <w:t xml:space="preserve"> El principal objetivo de esta iniciativa es r</w:t>
      </w:r>
      <w:r w:rsidRPr="00A13DBC">
        <w:rPr>
          <w:rFonts w:asciiTheme="minorHAnsi" w:hAnsiTheme="minorHAnsi"/>
        </w:rPr>
        <w:t xml:space="preserve">evitalizar la percepción del sector franquicias entre las nuevas generaciones, presentándolo como </w:t>
      </w:r>
      <w:r>
        <w:rPr>
          <w:rFonts w:asciiTheme="minorHAnsi" w:hAnsiTheme="minorHAnsi"/>
        </w:rPr>
        <w:t>u</w:t>
      </w:r>
      <w:r w:rsidRPr="00A13DBC">
        <w:rPr>
          <w:rFonts w:asciiTheme="minorHAnsi" w:hAnsiTheme="minorHAnsi"/>
        </w:rPr>
        <w:t>na alternativa innovadora, </w:t>
      </w:r>
      <w:r>
        <w:rPr>
          <w:rFonts w:asciiTheme="minorHAnsi" w:hAnsiTheme="minorHAnsi"/>
        </w:rPr>
        <w:t>además de como u</w:t>
      </w:r>
      <w:r w:rsidRPr="00A13DBC">
        <w:rPr>
          <w:rFonts w:asciiTheme="minorHAnsi" w:hAnsiTheme="minorHAnsi"/>
        </w:rPr>
        <w:t>na oportunidad real de emprendimiento</w:t>
      </w:r>
      <w:r>
        <w:rPr>
          <w:rFonts w:asciiTheme="minorHAnsi" w:hAnsiTheme="minorHAnsi"/>
        </w:rPr>
        <w:t xml:space="preserve"> y u</w:t>
      </w:r>
      <w:r w:rsidRPr="00A13DBC">
        <w:rPr>
          <w:rFonts w:asciiTheme="minorHAnsi" w:hAnsiTheme="minorHAnsi"/>
        </w:rPr>
        <w:t>na estrategia de crecimiento empresarial</w:t>
      </w:r>
      <w:r w:rsidR="005F129D">
        <w:rPr>
          <w:rFonts w:asciiTheme="minorHAnsi" w:hAnsiTheme="minorHAnsi"/>
        </w:rPr>
        <w:t>.</w:t>
      </w:r>
    </w:p>
    <w:p w14:paraId="7BAD4FC3" w14:textId="6746E0CA" w:rsidR="00257324" w:rsidRPr="007A0DFE" w:rsidRDefault="008D188C" w:rsidP="00257324">
      <w:pPr>
        <w:jc w:val="both"/>
        <w:rPr>
          <w:rFonts w:asciiTheme="minorHAnsi" w:hAnsiTheme="minorHAnsi"/>
          <w:b/>
          <w:bCs/>
        </w:rPr>
      </w:pPr>
      <w:r>
        <w:rPr>
          <w:rFonts w:asciiTheme="minorHAnsi" w:hAnsiTheme="minorHAnsi"/>
        </w:rPr>
        <w:t xml:space="preserve">La final del </w:t>
      </w:r>
      <w:proofErr w:type="spellStart"/>
      <w:r>
        <w:rPr>
          <w:rFonts w:asciiTheme="minorHAnsi" w:hAnsiTheme="minorHAnsi"/>
        </w:rPr>
        <w:t>FISckaton</w:t>
      </w:r>
      <w:proofErr w:type="spellEnd"/>
      <w:r>
        <w:rPr>
          <w:rFonts w:asciiTheme="minorHAnsi" w:hAnsiTheme="minorHAnsi"/>
        </w:rPr>
        <w:t xml:space="preserve"> 2025 se celebrará el día </w:t>
      </w:r>
      <w:r w:rsidRPr="007A0DFE">
        <w:rPr>
          <w:rFonts w:asciiTheme="minorHAnsi" w:hAnsiTheme="minorHAnsi"/>
          <w:b/>
          <w:bCs/>
        </w:rPr>
        <w:t xml:space="preserve">16 de octubre </w:t>
      </w:r>
      <w:r>
        <w:rPr>
          <w:rFonts w:asciiTheme="minorHAnsi" w:hAnsiTheme="minorHAnsi"/>
        </w:rPr>
        <w:t xml:space="preserve">a las </w:t>
      </w:r>
      <w:r w:rsidRPr="007A0DFE">
        <w:rPr>
          <w:rFonts w:asciiTheme="minorHAnsi" w:hAnsiTheme="minorHAnsi"/>
          <w:b/>
          <w:bCs/>
        </w:rPr>
        <w:t>16</w:t>
      </w:r>
      <w:r w:rsidR="00456A83">
        <w:rPr>
          <w:rFonts w:asciiTheme="minorHAnsi" w:hAnsiTheme="minorHAnsi"/>
          <w:b/>
          <w:bCs/>
        </w:rPr>
        <w:t>:</w:t>
      </w:r>
      <w:r w:rsidRPr="007A0DFE">
        <w:rPr>
          <w:rFonts w:asciiTheme="minorHAnsi" w:hAnsiTheme="minorHAnsi"/>
          <w:b/>
          <w:bCs/>
        </w:rPr>
        <w:t>30</w:t>
      </w:r>
      <w:r w:rsidR="00456A83">
        <w:rPr>
          <w:rFonts w:asciiTheme="minorHAnsi" w:hAnsiTheme="minorHAnsi"/>
          <w:b/>
          <w:bCs/>
        </w:rPr>
        <w:t xml:space="preserve"> </w:t>
      </w:r>
      <w:r w:rsidRPr="007A0DFE">
        <w:rPr>
          <w:rFonts w:asciiTheme="minorHAnsi" w:hAnsiTheme="minorHAnsi"/>
          <w:b/>
          <w:bCs/>
        </w:rPr>
        <w:t>h</w:t>
      </w:r>
      <w:r w:rsidR="00456A83">
        <w:rPr>
          <w:rFonts w:asciiTheme="minorHAnsi" w:hAnsiTheme="minorHAnsi"/>
          <w:b/>
          <w:bCs/>
        </w:rPr>
        <w:t>oras</w:t>
      </w:r>
      <w:r>
        <w:rPr>
          <w:rFonts w:asciiTheme="minorHAnsi" w:hAnsiTheme="minorHAnsi"/>
        </w:rPr>
        <w:t xml:space="preserve"> en el </w:t>
      </w:r>
      <w:proofErr w:type="spellStart"/>
      <w:r w:rsidRPr="007A0DFE">
        <w:rPr>
          <w:rFonts w:asciiTheme="minorHAnsi" w:hAnsiTheme="minorHAnsi"/>
          <w:b/>
          <w:bCs/>
        </w:rPr>
        <w:t>Main</w:t>
      </w:r>
      <w:proofErr w:type="spellEnd"/>
      <w:r w:rsidRPr="007A0DFE">
        <w:rPr>
          <w:rFonts w:asciiTheme="minorHAnsi" w:hAnsiTheme="minorHAnsi"/>
          <w:b/>
          <w:bCs/>
        </w:rPr>
        <w:t xml:space="preserve"> </w:t>
      </w:r>
      <w:proofErr w:type="spellStart"/>
      <w:r w:rsidRPr="007A0DFE">
        <w:rPr>
          <w:rFonts w:asciiTheme="minorHAnsi" w:hAnsiTheme="minorHAnsi"/>
          <w:b/>
          <w:bCs/>
        </w:rPr>
        <w:t>Auditorium</w:t>
      </w:r>
      <w:proofErr w:type="spellEnd"/>
      <w:r w:rsidRPr="007A0DFE">
        <w:rPr>
          <w:rFonts w:asciiTheme="minorHAnsi" w:hAnsiTheme="minorHAnsi"/>
          <w:b/>
          <w:bCs/>
        </w:rPr>
        <w:t xml:space="preserve">. </w:t>
      </w:r>
    </w:p>
    <w:p w14:paraId="42D9E00E" w14:textId="77777777" w:rsidR="00257324" w:rsidRDefault="00257324" w:rsidP="00257324">
      <w:pPr>
        <w:jc w:val="both"/>
        <w:rPr>
          <w:rFonts w:asciiTheme="minorHAnsi" w:hAnsiTheme="minorHAnsi"/>
          <w:b/>
          <w:bCs/>
        </w:rPr>
      </w:pPr>
    </w:p>
    <w:p w14:paraId="3B754870" w14:textId="252A8225" w:rsidR="00257324" w:rsidRPr="00070EAB" w:rsidRDefault="00257324" w:rsidP="00257324">
      <w:pPr>
        <w:pStyle w:val="Prrafodelista"/>
        <w:numPr>
          <w:ilvl w:val="0"/>
          <w:numId w:val="17"/>
        </w:numPr>
        <w:jc w:val="both"/>
        <w:rPr>
          <w:rFonts w:asciiTheme="minorHAnsi" w:hAnsiTheme="minorHAnsi"/>
          <w:b/>
          <w:bCs/>
        </w:rPr>
      </w:pPr>
      <w:r w:rsidRPr="00070EAB">
        <w:rPr>
          <w:rFonts w:asciiTheme="minorHAnsi" w:hAnsiTheme="minorHAnsi"/>
          <w:b/>
          <w:bCs/>
        </w:rPr>
        <w:t>Foro Ciudades &amp; Franquicia</w:t>
      </w:r>
      <w:r w:rsidR="00456A83">
        <w:rPr>
          <w:rFonts w:asciiTheme="minorHAnsi" w:hAnsiTheme="minorHAnsi"/>
          <w:b/>
          <w:bCs/>
        </w:rPr>
        <w:t>s</w:t>
      </w:r>
    </w:p>
    <w:p w14:paraId="1D68B1E1" w14:textId="6ACF9A55" w:rsidR="00257324" w:rsidRDefault="00257324" w:rsidP="00257324">
      <w:pPr>
        <w:jc w:val="both"/>
        <w:rPr>
          <w:rFonts w:asciiTheme="minorHAnsi" w:hAnsiTheme="minorHAnsi"/>
        </w:rPr>
      </w:pPr>
      <w:r>
        <w:rPr>
          <w:rFonts w:asciiTheme="minorHAnsi" w:hAnsiTheme="minorHAnsi"/>
        </w:rPr>
        <w:t>Un nuevo e</w:t>
      </w:r>
      <w:r w:rsidRPr="00265661">
        <w:rPr>
          <w:rFonts w:asciiTheme="minorHAnsi" w:hAnsiTheme="minorHAnsi"/>
        </w:rPr>
        <w:t xml:space="preserve">spacio de </w:t>
      </w:r>
      <w:r w:rsidRPr="00781FEA">
        <w:rPr>
          <w:rFonts w:asciiTheme="minorHAnsi" w:hAnsiTheme="minorHAnsi"/>
          <w:b/>
          <w:bCs/>
        </w:rPr>
        <w:t>diálogo institucional</w:t>
      </w:r>
      <w:r w:rsidRPr="00265661">
        <w:rPr>
          <w:rFonts w:asciiTheme="minorHAnsi" w:hAnsiTheme="minorHAnsi"/>
        </w:rPr>
        <w:t xml:space="preserve"> que conectará a</w:t>
      </w:r>
      <w:r>
        <w:rPr>
          <w:rFonts w:asciiTheme="minorHAnsi" w:hAnsiTheme="minorHAnsi"/>
        </w:rPr>
        <w:t xml:space="preserve"> diferentes</w:t>
      </w:r>
      <w:r w:rsidRPr="00265661">
        <w:rPr>
          <w:rFonts w:asciiTheme="minorHAnsi" w:hAnsiTheme="minorHAnsi"/>
        </w:rPr>
        <w:t xml:space="preserve"> municipios</w:t>
      </w:r>
      <w:r>
        <w:rPr>
          <w:rFonts w:asciiTheme="minorHAnsi" w:hAnsiTheme="minorHAnsi"/>
        </w:rPr>
        <w:t xml:space="preserve"> de España</w:t>
      </w:r>
      <w:r w:rsidRPr="00265661">
        <w:rPr>
          <w:rFonts w:asciiTheme="minorHAnsi" w:hAnsiTheme="minorHAnsi"/>
        </w:rPr>
        <w:t xml:space="preserve"> con marcas y emprendedores</w:t>
      </w:r>
      <w:r w:rsidR="00456A83">
        <w:rPr>
          <w:rFonts w:asciiTheme="minorHAnsi" w:hAnsiTheme="minorHAnsi"/>
        </w:rPr>
        <w:t>,</w:t>
      </w:r>
      <w:r w:rsidRPr="00265661">
        <w:rPr>
          <w:rFonts w:asciiTheme="minorHAnsi" w:hAnsiTheme="minorHAnsi"/>
        </w:rPr>
        <w:t xml:space="preserve"> para impulsar políticas de revitalización comercial y expansión territorial</w:t>
      </w:r>
      <w:r>
        <w:rPr>
          <w:rFonts w:asciiTheme="minorHAnsi" w:hAnsiTheme="minorHAnsi"/>
        </w:rPr>
        <w:t xml:space="preserve"> en algunas ciudades</w:t>
      </w:r>
      <w:r w:rsidRPr="00265661">
        <w:rPr>
          <w:rFonts w:asciiTheme="minorHAnsi" w:hAnsiTheme="minorHAnsi"/>
        </w:rPr>
        <w:t>.</w:t>
      </w:r>
      <w:r>
        <w:rPr>
          <w:rFonts w:asciiTheme="minorHAnsi" w:hAnsiTheme="minorHAnsi"/>
        </w:rPr>
        <w:t xml:space="preserve"> En esta edición las ciudades </w:t>
      </w:r>
      <w:r>
        <w:rPr>
          <w:rFonts w:asciiTheme="minorHAnsi" w:hAnsiTheme="minorHAnsi"/>
        </w:rPr>
        <w:lastRenderedPageBreak/>
        <w:t xml:space="preserve">invitadas a FIS2025 son los Ayuntamientos de </w:t>
      </w:r>
      <w:r w:rsidRPr="00781FEA">
        <w:rPr>
          <w:rFonts w:asciiTheme="minorHAnsi" w:hAnsiTheme="minorHAnsi"/>
          <w:b/>
          <w:bCs/>
        </w:rPr>
        <w:t>Palencia, Toledo, Pozuelo de Alarcón, La Nucía, Chiclana de la Frontera y el Parque-Metropolitano</w:t>
      </w:r>
      <w:r>
        <w:rPr>
          <w:rFonts w:asciiTheme="minorHAnsi" w:hAnsiTheme="minorHAnsi"/>
        </w:rPr>
        <w:t xml:space="preserve">. </w:t>
      </w:r>
    </w:p>
    <w:p w14:paraId="547CB943" w14:textId="77777777" w:rsidR="00257324" w:rsidRDefault="00257324" w:rsidP="00257324">
      <w:pPr>
        <w:jc w:val="both"/>
        <w:rPr>
          <w:rFonts w:asciiTheme="minorHAnsi" w:hAnsiTheme="minorHAnsi"/>
        </w:rPr>
      </w:pPr>
    </w:p>
    <w:p w14:paraId="4FDC25D7" w14:textId="191E0AEA" w:rsidR="00257324" w:rsidRDefault="00257324" w:rsidP="00257324">
      <w:pPr>
        <w:jc w:val="both"/>
        <w:rPr>
          <w:rFonts w:asciiTheme="minorHAnsi" w:hAnsiTheme="minorHAnsi"/>
        </w:rPr>
      </w:pPr>
      <w:r>
        <w:rPr>
          <w:rFonts w:asciiTheme="minorHAnsi" w:hAnsiTheme="minorHAnsi"/>
        </w:rPr>
        <w:t xml:space="preserve">FIS se </w:t>
      </w:r>
      <w:proofErr w:type="gramStart"/>
      <w:r>
        <w:rPr>
          <w:rFonts w:asciiTheme="minorHAnsi" w:hAnsiTheme="minorHAnsi"/>
        </w:rPr>
        <w:t>posiciona</w:t>
      </w:r>
      <w:proofErr w:type="gramEnd"/>
      <w:r>
        <w:rPr>
          <w:rFonts w:asciiTheme="minorHAnsi" w:hAnsiTheme="minorHAnsi"/>
        </w:rPr>
        <w:t xml:space="preserve"> así como u</w:t>
      </w:r>
      <w:r w:rsidRPr="00B26C01">
        <w:rPr>
          <w:rFonts w:asciiTheme="minorHAnsi" w:hAnsiTheme="minorHAnsi"/>
        </w:rPr>
        <w:t>n evento que </w:t>
      </w:r>
      <w:r w:rsidRPr="00B26C01">
        <w:rPr>
          <w:rFonts w:asciiTheme="minorHAnsi" w:hAnsiTheme="minorHAnsi"/>
          <w:b/>
          <w:bCs/>
        </w:rPr>
        <w:t>integra negocio, conocimiento, innovación y cooperación institucional</w:t>
      </w:r>
      <w:r w:rsidR="00FE5F7E">
        <w:rPr>
          <w:rFonts w:asciiTheme="minorHAnsi" w:hAnsiTheme="minorHAnsi"/>
          <w:b/>
          <w:bCs/>
        </w:rPr>
        <w:t xml:space="preserve"> público-privada</w:t>
      </w:r>
      <w:r w:rsidRPr="00B26C01">
        <w:rPr>
          <w:rFonts w:asciiTheme="minorHAnsi" w:hAnsiTheme="minorHAnsi"/>
        </w:rPr>
        <w:t>, concebido como una </w:t>
      </w:r>
      <w:r w:rsidRPr="00B26C01">
        <w:rPr>
          <w:rFonts w:asciiTheme="minorHAnsi" w:hAnsiTheme="minorHAnsi"/>
          <w:b/>
          <w:bCs/>
        </w:rPr>
        <w:t>herramienta al servicio del impulso del comercio</w:t>
      </w:r>
      <w:r w:rsidRPr="00B26C01">
        <w:rPr>
          <w:rFonts w:asciiTheme="minorHAnsi" w:hAnsiTheme="minorHAnsi"/>
        </w:rPr>
        <w:t xml:space="preserve">, especialmente en un momento en </w:t>
      </w:r>
      <w:r w:rsidR="00456A83">
        <w:rPr>
          <w:rFonts w:asciiTheme="minorHAnsi" w:hAnsiTheme="minorHAnsi"/>
        </w:rPr>
        <w:t xml:space="preserve">el </w:t>
      </w:r>
      <w:r w:rsidRPr="00B26C01">
        <w:rPr>
          <w:rFonts w:asciiTheme="minorHAnsi" w:hAnsiTheme="minorHAnsi"/>
        </w:rPr>
        <w:t>que </w:t>
      </w:r>
      <w:r w:rsidRPr="0060485C">
        <w:rPr>
          <w:rFonts w:asciiTheme="minorHAnsi" w:hAnsiTheme="minorHAnsi"/>
        </w:rPr>
        <w:t xml:space="preserve">muchas ciudades de la </w:t>
      </w:r>
      <w:r w:rsidRPr="00B26C01">
        <w:rPr>
          <w:rFonts w:asciiTheme="minorHAnsi" w:hAnsiTheme="minorHAnsi"/>
          <w:b/>
          <w:bCs/>
        </w:rPr>
        <w:t>Comunidad de Madrid y del conjunto de España</w:t>
      </w:r>
      <w:r w:rsidRPr="00B26C01">
        <w:rPr>
          <w:rFonts w:asciiTheme="minorHAnsi" w:hAnsiTheme="minorHAnsi"/>
        </w:rPr>
        <w:t> están apostando por políticas activas para </w:t>
      </w:r>
      <w:r w:rsidRPr="00B26C01">
        <w:rPr>
          <w:rFonts w:asciiTheme="minorHAnsi" w:hAnsiTheme="minorHAnsi"/>
          <w:b/>
          <w:bCs/>
        </w:rPr>
        <w:t>revitalizar sus centros urbanos y atraer inversión comercial</w:t>
      </w:r>
      <w:r w:rsidRPr="00B26C01">
        <w:rPr>
          <w:rFonts w:asciiTheme="minorHAnsi" w:hAnsiTheme="minorHAnsi"/>
        </w:rPr>
        <w:t>.</w:t>
      </w:r>
    </w:p>
    <w:p w14:paraId="4BA49587" w14:textId="77777777" w:rsidR="00257324" w:rsidRPr="00265661" w:rsidRDefault="00257324" w:rsidP="00257324">
      <w:pPr>
        <w:jc w:val="both"/>
        <w:rPr>
          <w:rFonts w:asciiTheme="minorHAnsi" w:hAnsiTheme="minorHAnsi"/>
        </w:rPr>
      </w:pPr>
    </w:p>
    <w:p w14:paraId="04092F84" w14:textId="77777777" w:rsidR="00257324" w:rsidRPr="00070EAB" w:rsidRDefault="00257324" w:rsidP="00257324">
      <w:pPr>
        <w:pStyle w:val="Prrafodelista"/>
        <w:numPr>
          <w:ilvl w:val="0"/>
          <w:numId w:val="17"/>
        </w:numPr>
        <w:jc w:val="both"/>
        <w:rPr>
          <w:rFonts w:asciiTheme="minorHAnsi" w:hAnsiTheme="minorHAnsi"/>
          <w:b/>
          <w:bCs/>
        </w:rPr>
      </w:pPr>
      <w:r w:rsidRPr="00070EAB">
        <w:rPr>
          <w:rFonts w:asciiTheme="minorHAnsi" w:hAnsiTheme="minorHAnsi"/>
          <w:b/>
          <w:bCs/>
        </w:rPr>
        <w:t>Presencia internacional</w:t>
      </w:r>
    </w:p>
    <w:p w14:paraId="6F709BC3" w14:textId="5A6B48B8" w:rsidR="00257324" w:rsidRDefault="00257324" w:rsidP="00257324">
      <w:pPr>
        <w:jc w:val="both"/>
        <w:rPr>
          <w:rFonts w:asciiTheme="minorHAnsi" w:hAnsiTheme="minorHAnsi"/>
        </w:rPr>
      </w:pPr>
      <w:r>
        <w:rPr>
          <w:rFonts w:asciiTheme="minorHAnsi" w:hAnsiTheme="minorHAnsi"/>
        </w:rPr>
        <w:t xml:space="preserve">FIS 2025 contará con marcas expositoras </w:t>
      </w:r>
      <w:r w:rsidRPr="00265661">
        <w:rPr>
          <w:rFonts w:asciiTheme="minorHAnsi" w:hAnsiTheme="minorHAnsi"/>
        </w:rPr>
        <w:t xml:space="preserve">procedentes de </w:t>
      </w:r>
      <w:r w:rsidRPr="00781FEA">
        <w:rPr>
          <w:rFonts w:asciiTheme="minorHAnsi" w:hAnsiTheme="minorHAnsi"/>
          <w:b/>
          <w:bCs/>
        </w:rPr>
        <w:t>Italia, Portugal, Francia, Dubái, México, Egipto, Panamá, Estados Unidos y Brasil</w:t>
      </w:r>
      <w:r w:rsidRPr="00265661">
        <w:rPr>
          <w:rFonts w:asciiTheme="minorHAnsi" w:hAnsiTheme="minorHAnsi"/>
        </w:rPr>
        <w:t>,</w:t>
      </w:r>
      <w:r>
        <w:rPr>
          <w:rFonts w:asciiTheme="minorHAnsi" w:hAnsiTheme="minorHAnsi"/>
        </w:rPr>
        <w:t xml:space="preserve"> </w:t>
      </w:r>
      <w:r w:rsidR="007A7FC9">
        <w:rPr>
          <w:rFonts w:asciiTheme="minorHAnsi" w:hAnsiTheme="minorHAnsi"/>
        </w:rPr>
        <w:t xml:space="preserve">que </w:t>
      </w:r>
      <w:r>
        <w:rPr>
          <w:rFonts w:asciiTheme="minorHAnsi" w:hAnsiTheme="minorHAnsi"/>
        </w:rPr>
        <w:t xml:space="preserve">estarán en FIS 2025 </w:t>
      </w:r>
      <w:r w:rsidRPr="00265661">
        <w:rPr>
          <w:rFonts w:asciiTheme="minorHAnsi" w:hAnsiTheme="minorHAnsi"/>
        </w:rPr>
        <w:t xml:space="preserve">consolidando al </w:t>
      </w:r>
      <w:r w:rsidR="007A7FC9">
        <w:rPr>
          <w:rFonts w:asciiTheme="minorHAnsi" w:hAnsiTheme="minorHAnsi"/>
        </w:rPr>
        <w:t>evento</w:t>
      </w:r>
      <w:r w:rsidRPr="00265661">
        <w:rPr>
          <w:rFonts w:asciiTheme="minorHAnsi" w:hAnsiTheme="minorHAnsi"/>
        </w:rPr>
        <w:t xml:space="preserve"> </w:t>
      </w:r>
      <w:r>
        <w:rPr>
          <w:rFonts w:asciiTheme="minorHAnsi" w:hAnsiTheme="minorHAnsi"/>
        </w:rPr>
        <w:t xml:space="preserve">no sólo </w:t>
      </w:r>
      <w:r w:rsidRPr="00265661">
        <w:rPr>
          <w:rFonts w:asciiTheme="minorHAnsi" w:hAnsiTheme="minorHAnsi"/>
        </w:rPr>
        <w:t>como puente de conexión entre Europa e Iberoamérica</w:t>
      </w:r>
      <w:r>
        <w:rPr>
          <w:rFonts w:asciiTheme="minorHAnsi" w:hAnsiTheme="minorHAnsi"/>
        </w:rPr>
        <w:t xml:space="preserve">, sino como punto de encuentro de referencia del sector a nivel internacional. </w:t>
      </w:r>
    </w:p>
    <w:p w14:paraId="4E148C9D" w14:textId="77777777" w:rsidR="00257324" w:rsidRPr="00265661" w:rsidRDefault="00257324" w:rsidP="00257324">
      <w:pPr>
        <w:jc w:val="both"/>
        <w:rPr>
          <w:rFonts w:asciiTheme="minorHAnsi" w:hAnsiTheme="minorHAnsi"/>
        </w:rPr>
      </w:pPr>
    </w:p>
    <w:p w14:paraId="056337C8" w14:textId="77777777" w:rsidR="00257324" w:rsidRPr="00070EAB" w:rsidRDefault="00257324" w:rsidP="00257324">
      <w:pPr>
        <w:pStyle w:val="Prrafodelista"/>
        <w:numPr>
          <w:ilvl w:val="0"/>
          <w:numId w:val="17"/>
        </w:numPr>
        <w:jc w:val="both"/>
        <w:rPr>
          <w:rFonts w:asciiTheme="minorHAnsi" w:hAnsiTheme="minorHAnsi"/>
          <w:b/>
          <w:bCs/>
        </w:rPr>
      </w:pPr>
      <w:r w:rsidRPr="00070EAB">
        <w:rPr>
          <w:rFonts w:asciiTheme="minorHAnsi" w:hAnsiTheme="minorHAnsi"/>
          <w:b/>
          <w:bCs/>
        </w:rPr>
        <w:t>SPAZIO Restauración News</w:t>
      </w:r>
    </w:p>
    <w:p w14:paraId="4A5FB7D7" w14:textId="033AF2E9" w:rsidR="00257324" w:rsidRDefault="00257324" w:rsidP="00257324">
      <w:pPr>
        <w:jc w:val="both"/>
        <w:rPr>
          <w:rFonts w:asciiTheme="minorHAnsi" w:hAnsiTheme="minorHAnsi"/>
        </w:rPr>
      </w:pPr>
      <w:r w:rsidRPr="00781FEA">
        <w:rPr>
          <w:rFonts w:asciiTheme="minorHAnsi" w:hAnsiTheme="minorHAnsi"/>
          <w:b/>
          <w:bCs/>
        </w:rPr>
        <w:t>Hub especializado en restauración organizada</w:t>
      </w:r>
      <w:r w:rsidRPr="00265661">
        <w:rPr>
          <w:rFonts w:asciiTheme="minorHAnsi" w:hAnsiTheme="minorHAnsi"/>
        </w:rPr>
        <w:t xml:space="preserve"> </w:t>
      </w:r>
      <w:r>
        <w:rPr>
          <w:rFonts w:asciiTheme="minorHAnsi" w:hAnsiTheme="minorHAnsi"/>
        </w:rPr>
        <w:t xml:space="preserve">impulsado </w:t>
      </w:r>
      <w:r w:rsidRPr="00265661">
        <w:rPr>
          <w:rFonts w:asciiTheme="minorHAnsi" w:hAnsiTheme="minorHAnsi"/>
        </w:rPr>
        <w:t xml:space="preserve">por </w:t>
      </w:r>
      <w:r w:rsidRPr="00781FEA">
        <w:rPr>
          <w:rFonts w:asciiTheme="minorHAnsi" w:hAnsiTheme="minorHAnsi"/>
          <w:b/>
          <w:bCs/>
        </w:rPr>
        <w:t xml:space="preserve">Show2Be, </w:t>
      </w:r>
      <w:r w:rsidR="00025C8F">
        <w:rPr>
          <w:rFonts w:asciiTheme="minorHAnsi" w:hAnsiTheme="minorHAnsi"/>
          <w:b/>
          <w:bCs/>
        </w:rPr>
        <w:t xml:space="preserve">la </w:t>
      </w:r>
      <w:r w:rsidRPr="00781FEA">
        <w:rPr>
          <w:rFonts w:asciiTheme="minorHAnsi" w:hAnsiTheme="minorHAnsi"/>
          <w:b/>
          <w:bCs/>
        </w:rPr>
        <w:t xml:space="preserve">AEF y la </w:t>
      </w:r>
      <w:r>
        <w:rPr>
          <w:rFonts w:asciiTheme="minorHAnsi" w:hAnsiTheme="minorHAnsi"/>
          <w:b/>
          <w:bCs/>
        </w:rPr>
        <w:t>publicación sectorial</w:t>
      </w:r>
      <w:r w:rsidRPr="00781FEA">
        <w:rPr>
          <w:rFonts w:asciiTheme="minorHAnsi" w:hAnsiTheme="minorHAnsi"/>
          <w:b/>
          <w:bCs/>
        </w:rPr>
        <w:t xml:space="preserve"> Restauración News</w:t>
      </w:r>
      <w:r w:rsidRPr="00265661">
        <w:rPr>
          <w:rFonts w:asciiTheme="minorHAnsi" w:hAnsiTheme="minorHAnsi"/>
        </w:rPr>
        <w:t xml:space="preserve">, con el patrocinio de </w:t>
      </w:r>
      <w:r w:rsidRPr="00781FEA">
        <w:rPr>
          <w:rFonts w:asciiTheme="minorHAnsi" w:hAnsiTheme="minorHAnsi"/>
          <w:b/>
          <w:bCs/>
        </w:rPr>
        <w:t>Mahou San Miguel</w:t>
      </w:r>
      <w:r w:rsidRPr="00265661">
        <w:rPr>
          <w:rFonts w:asciiTheme="minorHAnsi" w:hAnsiTheme="minorHAnsi"/>
        </w:rPr>
        <w:t>,</w:t>
      </w:r>
      <w:r>
        <w:rPr>
          <w:rFonts w:asciiTheme="minorHAnsi" w:hAnsiTheme="minorHAnsi"/>
        </w:rPr>
        <w:t xml:space="preserve"> que cuenta con un Summit de contenidos propio</w:t>
      </w:r>
      <w:r w:rsidR="00025C8F">
        <w:rPr>
          <w:rFonts w:asciiTheme="minorHAnsi" w:hAnsiTheme="minorHAnsi"/>
        </w:rPr>
        <w:t>,</w:t>
      </w:r>
      <w:r>
        <w:rPr>
          <w:rFonts w:asciiTheme="minorHAnsi" w:hAnsiTheme="minorHAnsi"/>
        </w:rPr>
        <w:t xml:space="preserve"> </w:t>
      </w:r>
      <w:r w:rsidRPr="00265661">
        <w:rPr>
          <w:rFonts w:asciiTheme="minorHAnsi" w:hAnsiTheme="minorHAnsi"/>
        </w:rPr>
        <w:t xml:space="preserve">donde </w:t>
      </w:r>
      <w:r w:rsidR="00D068DB">
        <w:rPr>
          <w:rFonts w:asciiTheme="minorHAnsi" w:hAnsiTheme="minorHAnsi"/>
        </w:rPr>
        <w:t xml:space="preserve">participarán una treintena de marcas y </w:t>
      </w:r>
      <w:r w:rsidRPr="00265661">
        <w:rPr>
          <w:rFonts w:asciiTheme="minorHAnsi" w:hAnsiTheme="minorHAnsi"/>
        </w:rPr>
        <w:t xml:space="preserve">se debatirán las nuevas tendencias del </w:t>
      </w:r>
      <w:proofErr w:type="spellStart"/>
      <w:r w:rsidRPr="00781FEA">
        <w:rPr>
          <w:rFonts w:asciiTheme="minorHAnsi" w:hAnsiTheme="minorHAnsi"/>
          <w:i/>
          <w:iCs/>
        </w:rPr>
        <w:t>foodservice</w:t>
      </w:r>
      <w:proofErr w:type="spellEnd"/>
      <w:r w:rsidRPr="00265661">
        <w:rPr>
          <w:rFonts w:asciiTheme="minorHAnsi" w:hAnsiTheme="minorHAnsi"/>
        </w:rPr>
        <w:t xml:space="preserve"> y la hostelería organizada.</w:t>
      </w:r>
    </w:p>
    <w:p w14:paraId="551C982F" w14:textId="77777777" w:rsidR="00257324" w:rsidRPr="00265661" w:rsidRDefault="00257324" w:rsidP="00257324">
      <w:pPr>
        <w:jc w:val="both"/>
        <w:rPr>
          <w:rFonts w:asciiTheme="minorHAnsi" w:hAnsiTheme="minorHAnsi"/>
        </w:rPr>
      </w:pPr>
    </w:p>
    <w:p w14:paraId="45071E30" w14:textId="77777777" w:rsidR="00257324" w:rsidRPr="00070EAB" w:rsidRDefault="00257324" w:rsidP="00257324">
      <w:pPr>
        <w:pStyle w:val="Prrafodelista"/>
        <w:numPr>
          <w:ilvl w:val="0"/>
          <w:numId w:val="17"/>
        </w:numPr>
        <w:jc w:val="both"/>
        <w:rPr>
          <w:rFonts w:asciiTheme="minorHAnsi" w:hAnsiTheme="minorHAnsi"/>
          <w:b/>
          <w:bCs/>
          <w:lang w:val="en-US"/>
        </w:rPr>
      </w:pPr>
      <w:r w:rsidRPr="00070EAB">
        <w:rPr>
          <w:rFonts w:asciiTheme="minorHAnsi" w:hAnsiTheme="minorHAnsi"/>
          <w:b/>
          <w:bCs/>
          <w:lang w:val="en-US"/>
        </w:rPr>
        <w:t>FIS Academy powered by Franchising &amp; Partnership</w:t>
      </w:r>
    </w:p>
    <w:p w14:paraId="3D1DEC7B" w14:textId="77777777" w:rsidR="00257324" w:rsidRPr="00265661" w:rsidRDefault="00257324" w:rsidP="00257324">
      <w:pPr>
        <w:jc w:val="both"/>
        <w:rPr>
          <w:rFonts w:asciiTheme="minorHAnsi" w:hAnsiTheme="minorHAnsi"/>
        </w:rPr>
      </w:pPr>
      <w:r>
        <w:rPr>
          <w:rFonts w:asciiTheme="minorHAnsi" w:hAnsiTheme="minorHAnsi"/>
        </w:rPr>
        <w:t xml:space="preserve">El </w:t>
      </w:r>
      <w:r w:rsidRPr="00781FEA">
        <w:rPr>
          <w:rFonts w:asciiTheme="minorHAnsi" w:hAnsiTheme="minorHAnsi"/>
          <w:b/>
          <w:bCs/>
        </w:rPr>
        <w:t>espacio de divulgación</w:t>
      </w:r>
      <w:r w:rsidRPr="00265661">
        <w:rPr>
          <w:rFonts w:asciiTheme="minorHAnsi" w:hAnsiTheme="minorHAnsi"/>
        </w:rPr>
        <w:t xml:space="preserve"> </w:t>
      </w:r>
      <w:r>
        <w:rPr>
          <w:rFonts w:asciiTheme="minorHAnsi" w:hAnsiTheme="minorHAnsi"/>
        </w:rPr>
        <w:t>en el que</w:t>
      </w:r>
      <w:r w:rsidRPr="00265661">
        <w:rPr>
          <w:rFonts w:asciiTheme="minorHAnsi" w:hAnsiTheme="minorHAnsi"/>
        </w:rPr>
        <w:t xml:space="preserve"> las franquicias </w:t>
      </w:r>
      <w:r>
        <w:rPr>
          <w:rFonts w:asciiTheme="minorHAnsi" w:hAnsiTheme="minorHAnsi"/>
        </w:rPr>
        <w:t>podrán mostrar</w:t>
      </w:r>
      <w:r w:rsidRPr="00265661">
        <w:rPr>
          <w:rFonts w:asciiTheme="minorHAnsi" w:hAnsiTheme="minorHAnsi"/>
        </w:rPr>
        <w:t xml:space="preserve"> sus </w:t>
      </w:r>
      <w:r w:rsidRPr="00781FEA">
        <w:rPr>
          <w:rFonts w:asciiTheme="minorHAnsi" w:hAnsiTheme="minorHAnsi"/>
          <w:b/>
          <w:bCs/>
        </w:rPr>
        <w:t>modelos de negocio</w:t>
      </w:r>
      <w:r w:rsidRPr="00265661">
        <w:rPr>
          <w:rFonts w:asciiTheme="minorHAnsi" w:hAnsiTheme="minorHAnsi"/>
        </w:rPr>
        <w:t xml:space="preserve"> a potenciales socios, inversores y emprendedores.</w:t>
      </w:r>
    </w:p>
    <w:p w14:paraId="40060ABE" w14:textId="77777777" w:rsidR="00257324" w:rsidRDefault="00257324" w:rsidP="00257324">
      <w:pPr>
        <w:jc w:val="both"/>
        <w:rPr>
          <w:rFonts w:asciiTheme="minorHAnsi" w:hAnsiTheme="minorHAnsi"/>
        </w:rPr>
      </w:pPr>
    </w:p>
    <w:p w14:paraId="42D6EF9E" w14:textId="77777777" w:rsidR="00257324" w:rsidRDefault="00257324" w:rsidP="00257324">
      <w:pPr>
        <w:jc w:val="both"/>
        <w:rPr>
          <w:rFonts w:asciiTheme="minorHAnsi" w:hAnsiTheme="minorHAnsi"/>
        </w:rPr>
      </w:pPr>
      <w:r>
        <w:rPr>
          <w:rFonts w:asciiTheme="minorHAnsi" w:hAnsiTheme="minorHAnsi"/>
        </w:rPr>
        <w:t xml:space="preserve">Todas estas iniciativas se ven reforzadas con una novedosa herramienta de </w:t>
      </w:r>
      <w:proofErr w:type="spellStart"/>
      <w:r>
        <w:rPr>
          <w:rFonts w:asciiTheme="minorHAnsi" w:hAnsiTheme="minorHAnsi"/>
        </w:rPr>
        <w:t>n</w:t>
      </w:r>
      <w:r w:rsidRPr="00265661">
        <w:rPr>
          <w:rFonts w:asciiTheme="minorHAnsi" w:hAnsiTheme="minorHAnsi"/>
        </w:rPr>
        <w:t>etworking</w:t>
      </w:r>
      <w:proofErr w:type="spellEnd"/>
      <w:r w:rsidRPr="00265661">
        <w:rPr>
          <w:rFonts w:asciiTheme="minorHAnsi" w:hAnsiTheme="minorHAnsi"/>
        </w:rPr>
        <w:t xml:space="preserve"> y oportunidades de negocio</w:t>
      </w:r>
      <w:r>
        <w:rPr>
          <w:rFonts w:asciiTheme="minorHAnsi" w:hAnsiTheme="minorHAnsi"/>
        </w:rPr>
        <w:t xml:space="preserve">, </w:t>
      </w:r>
      <w:proofErr w:type="spellStart"/>
      <w:r w:rsidRPr="00CB7201">
        <w:rPr>
          <w:rFonts w:asciiTheme="minorHAnsi" w:hAnsiTheme="minorHAnsi"/>
          <w:b/>
          <w:bCs/>
        </w:rPr>
        <w:t>FIS&amp;Meet</w:t>
      </w:r>
      <w:proofErr w:type="spellEnd"/>
      <w:r>
        <w:rPr>
          <w:rFonts w:asciiTheme="minorHAnsi" w:hAnsiTheme="minorHAnsi"/>
        </w:rPr>
        <w:t>: una z</w:t>
      </w:r>
      <w:r w:rsidRPr="00265661">
        <w:rPr>
          <w:rFonts w:asciiTheme="minorHAnsi" w:hAnsiTheme="minorHAnsi"/>
        </w:rPr>
        <w:t xml:space="preserve">ona de reuniones </w:t>
      </w:r>
      <w:r>
        <w:rPr>
          <w:rFonts w:asciiTheme="minorHAnsi" w:hAnsiTheme="minorHAnsi"/>
        </w:rPr>
        <w:t>“</w:t>
      </w:r>
      <w:proofErr w:type="spellStart"/>
      <w:r>
        <w:rPr>
          <w:rFonts w:asciiTheme="minorHAnsi" w:hAnsiTheme="minorHAnsi"/>
        </w:rPr>
        <w:t>one</w:t>
      </w:r>
      <w:proofErr w:type="spellEnd"/>
      <w:r>
        <w:rPr>
          <w:rFonts w:asciiTheme="minorHAnsi" w:hAnsiTheme="minorHAnsi"/>
        </w:rPr>
        <w:t xml:space="preserve"> </w:t>
      </w:r>
      <w:proofErr w:type="spellStart"/>
      <w:r>
        <w:rPr>
          <w:rFonts w:asciiTheme="minorHAnsi" w:hAnsiTheme="minorHAnsi"/>
        </w:rPr>
        <w:t>to</w:t>
      </w:r>
      <w:proofErr w:type="spellEnd"/>
      <w:r>
        <w:rPr>
          <w:rFonts w:asciiTheme="minorHAnsi" w:hAnsiTheme="minorHAnsi"/>
        </w:rPr>
        <w:t xml:space="preserve"> </w:t>
      </w:r>
      <w:proofErr w:type="spellStart"/>
      <w:r>
        <w:rPr>
          <w:rFonts w:asciiTheme="minorHAnsi" w:hAnsiTheme="minorHAnsi"/>
        </w:rPr>
        <w:t>one</w:t>
      </w:r>
      <w:proofErr w:type="spellEnd"/>
      <w:r>
        <w:rPr>
          <w:rFonts w:asciiTheme="minorHAnsi" w:hAnsiTheme="minorHAnsi"/>
        </w:rPr>
        <w:t>”</w:t>
      </w:r>
      <w:r w:rsidRPr="00265661">
        <w:rPr>
          <w:rFonts w:asciiTheme="minorHAnsi" w:hAnsiTheme="minorHAnsi"/>
        </w:rPr>
        <w:t xml:space="preserve">, </w:t>
      </w:r>
      <w:r>
        <w:rPr>
          <w:rFonts w:asciiTheme="minorHAnsi" w:hAnsiTheme="minorHAnsi"/>
        </w:rPr>
        <w:t>que sigue la fórmula del ‘</w:t>
      </w:r>
      <w:proofErr w:type="spellStart"/>
      <w:r w:rsidRPr="00265661">
        <w:rPr>
          <w:rFonts w:asciiTheme="minorHAnsi" w:hAnsiTheme="minorHAnsi"/>
        </w:rPr>
        <w:t>speed</w:t>
      </w:r>
      <w:proofErr w:type="spellEnd"/>
      <w:r w:rsidRPr="00265661">
        <w:rPr>
          <w:rFonts w:asciiTheme="minorHAnsi" w:hAnsiTheme="minorHAnsi"/>
        </w:rPr>
        <w:t xml:space="preserve"> </w:t>
      </w:r>
      <w:proofErr w:type="spellStart"/>
      <w:r w:rsidRPr="00265661">
        <w:rPr>
          <w:rFonts w:asciiTheme="minorHAnsi" w:hAnsiTheme="minorHAnsi"/>
        </w:rPr>
        <w:t>networking</w:t>
      </w:r>
      <w:proofErr w:type="spellEnd"/>
      <w:r>
        <w:rPr>
          <w:rFonts w:asciiTheme="minorHAnsi" w:hAnsiTheme="minorHAnsi"/>
        </w:rPr>
        <w:t>’</w:t>
      </w:r>
      <w:r w:rsidRPr="00265661">
        <w:rPr>
          <w:rFonts w:asciiTheme="minorHAnsi" w:hAnsiTheme="minorHAnsi"/>
        </w:rPr>
        <w:t xml:space="preserve"> y actividades sociales para conectar marcas con inversores, franquiciados y proveedores estratégicos.</w:t>
      </w:r>
    </w:p>
    <w:p w14:paraId="4AB35D02" w14:textId="77777777" w:rsidR="00257324" w:rsidRDefault="00257324" w:rsidP="00257324">
      <w:pPr>
        <w:jc w:val="both"/>
        <w:rPr>
          <w:rFonts w:asciiTheme="minorHAnsi" w:hAnsiTheme="minorHAnsi"/>
        </w:rPr>
      </w:pPr>
    </w:p>
    <w:p w14:paraId="04E8F705" w14:textId="77777777" w:rsidR="00257324" w:rsidRDefault="00257324" w:rsidP="00257324">
      <w:pPr>
        <w:jc w:val="both"/>
        <w:rPr>
          <w:rFonts w:asciiTheme="minorHAnsi" w:hAnsiTheme="minorHAnsi"/>
        </w:rPr>
      </w:pPr>
    </w:p>
    <w:p w14:paraId="78592DEA" w14:textId="77777777" w:rsidR="00257324" w:rsidRPr="00726FEE" w:rsidRDefault="00257324" w:rsidP="00726FEE">
      <w:pPr>
        <w:jc w:val="center"/>
        <w:rPr>
          <w:rFonts w:asciiTheme="minorHAnsi" w:hAnsiTheme="minorHAnsi"/>
          <w:b/>
          <w:bCs/>
          <w:i/>
          <w:iCs/>
          <w:u w:val="single"/>
        </w:rPr>
      </w:pPr>
      <w:r w:rsidRPr="00726FEE">
        <w:rPr>
          <w:rFonts w:asciiTheme="minorHAnsi" w:hAnsiTheme="minorHAnsi"/>
          <w:b/>
          <w:bCs/>
          <w:i/>
          <w:iCs/>
          <w:u w:val="single"/>
        </w:rPr>
        <w:t xml:space="preserve">Acerca de FIS – </w:t>
      </w:r>
      <w:proofErr w:type="spellStart"/>
      <w:r w:rsidRPr="00726FEE">
        <w:rPr>
          <w:rFonts w:asciiTheme="minorHAnsi" w:hAnsiTheme="minorHAnsi"/>
          <w:b/>
          <w:bCs/>
          <w:i/>
          <w:iCs/>
          <w:u w:val="single"/>
        </w:rPr>
        <w:t>Franchise</w:t>
      </w:r>
      <w:proofErr w:type="spellEnd"/>
      <w:r w:rsidRPr="00726FEE">
        <w:rPr>
          <w:rFonts w:asciiTheme="minorHAnsi" w:hAnsiTheme="minorHAnsi"/>
          <w:b/>
          <w:bCs/>
          <w:i/>
          <w:iCs/>
          <w:u w:val="single"/>
        </w:rPr>
        <w:t xml:space="preserve"> </w:t>
      </w:r>
      <w:proofErr w:type="spellStart"/>
      <w:r w:rsidRPr="00726FEE">
        <w:rPr>
          <w:rFonts w:asciiTheme="minorHAnsi" w:hAnsiTheme="minorHAnsi"/>
          <w:b/>
          <w:bCs/>
          <w:i/>
          <w:iCs/>
          <w:u w:val="single"/>
        </w:rPr>
        <w:t>Innovation</w:t>
      </w:r>
      <w:proofErr w:type="spellEnd"/>
      <w:r w:rsidRPr="00726FEE">
        <w:rPr>
          <w:rFonts w:asciiTheme="minorHAnsi" w:hAnsiTheme="minorHAnsi"/>
          <w:b/>
          <w:bCs/>
          <w:i/>
          <w:iCs/>
          <w:u w:val="single"/>
        </w:rPr>
        <w:t xml:space="preserve"> Summit</w:t>
      </w:r>
    </w:p>
    <w:p w14:paraId="10436591" w14:textId="77777777" w:rsidR="00257324" w:rsidRPr="0016002C" w:rsidRDefault="00257324" w:rsidP="00257324">
      <w:pPr>
        <w:jc w:val="both"/>
        <w:rPr>
          <w:rFonts w:asciiTheme="minorHAnsi" w:hAnsiTheme="minorHAnsi"/>
          <w:i/>
          <w:iCs/>
        </w:rPr>
      </w:pPr>
    </w:p>
    <w:p w14:paraId="049C3363" w14:textId="77777777" w:rsidR="00257324" w:rsidRDefault="00257324" w:rsidP="00257324">
      <w:pPr>
        <w:jc w:val="both"/>
        <w:rPr>
          <w:rFonts w:asciiTheme="minorHAnsi" w:hAnsiTheme="minorHAnsi"/>
        </w:rPr>
      </w:pPr>
      <w:r w:rsidRPr="0016002C">
        <w:rPr>
          <w:rFonts w:asciiTheme="minorHAnsi" w:hAnsiTheme="minorHAnsi"/>
        </w:rPr>
        <w:t>El </w:t>
      </w:r>
      <w:proofErr w:type="spellStart"/>
      <w:r w:rsidRPr="0016002C">
        <w:rPr>
          <w:rFonts w:asciiTheme="minorHAnsi" w:hAnsiTheme="minorHAnsi"/>
          <w:b/>
          <w:bCs/>
        </w:rPr>
        <w:t>Franchise</w:t>
      </w:r>
      <w:proofErr w:type="spellEnd"/>
      <w:r w:rsidRPr="0016002C">
        <w:rPr>
          <w:rFonts w:asciiTheme="minorHAnsi" w:hAnsiTheme="minorHAnsi"/>
          <w:b/>
          <w:bCs/>
        </w:rPr>
        <w:t xml:space="preserve"> </w:t>
      </w:r>
      <w:proofErr w:type="spellStart"/>
      <w:r w:rsidRPr="0016002C">
        <w:rPr>
          <w:rFonts w:asciiTheme="minorHAnsi" w:hAnsiTheme="minorHAnsi"/>
          <w:b/>
          <w:bCs/>
        </w:rPr>
        <w:t>Innovation</w:t>
      </w:r>
      <w:proofErr w:type="spellEnd"/>
      <w:r w:rsidRPr="0016002C">
        <w:rPr>
          <w:rFonts w:asciiTheme="minorHAnsi" w:hAnsiTheme="minorHAnsi"/>
          <w:b/>
          <w:bCs/>
        </w:rPr>
        <w:t xml:space="preserve"> Summit (FIS)</w:t>
      </w:r>
      <w:r w:rsidRPr="0016002C">
        <w:rPr>
          <w:rFonts w:asciiTheme="minorHAnsi" w:hAnsiTheme="minorHAnsi"/>
        </w:rPr>
        <w:t> es una iniciativa promovida por la </w:t>
      </w:r>
      <w:r w:rsidRPr="0016002C">
        <w:rPr>
          <w:rFonts w:asciiTheme="minorHAnsi" w:hAnsiTheme="minorHAnsi"/>
          <w:b/>
          <w:bCs/>
        </w:rPr>
        <w:t>Asociación Española de la Franquicia (AEF)</w:t>
      </w:r>
      <w:r w:rsidRPr="0016002C">
        <w:rPr>
          <w:rFonts w:asciiTheme="minorHAnsi" w:hAnsiTheme="minorHAnsi"/>
        </w:rPr>
        <w:t> y organizada por </w:t>
      </w:r>
      <w:r w:rsidRPr="0016002C">
        <w:rPr>
          <w:rFonts w:asciiTheme="minorHAnsi" w:hAnsiTheme="minorHAnsi"/>
          <w:b/>
          <w:bCs/>
        </w:rPr>
        <w:t>Show2Be</w:t>
      </w:r>
      <w:r w:rsidRPr="0016002C">
        <w:rPr>
          <w:rFonts w:asciiTheme="minorHAnsi" w:hAnsiTheme="minorHAnsi"/>
        </w:rPr>
        <w:t>. Nacido como </w:t>
      </w:r>
      <w:r w:rsidRPr="0016002C">
        <w:rPr>
          <w:rFonts w:asciiTheme="minorHAnsi" w:hAnsiTheme="minorHAnsi"/>
          <w:b/>
          <w:bCs/>
        </w:rPr>
        <w:t>plataforma profesional y comercial del sistema de franquicias</w:t>
      </w:r>
      <w:r w:rsidRPr="0016002C">
        <w:rPr>
          <w:rFonts w:asciiTheme="minorHAnsi" w:hAnsiTheme="minorHAnsi"/>
        </w:rPr>
        <w:t>, FIS conecta a marcas, emprendedores, inversores y administraciones, impulsando la expansión y la profesionalización del sector en España y en el ámbito internacional.</w:t>
      </w:r>
    </w:p>
    <w:p w14:paraId="5F8814BC" w14:textId="77777777" w:rsidR="00AD0FFB" w:rsidRDefault="00AD0FFB" w:rsidP="00257324">
      <w:pPr>
        <w:jc w:val="both"/>
        <w:rPr>
          <w:rFonts w:asciiTheme="minorHAnsi" w:hAnsiTheme="minorHAnsi"/>
        </w:rPr>
      </w:pPr>
    </w:p>
    <w:p w14:paraId="19DE79F7" w14:textId="77777777" w:rsidR="00726FEE" w:rsidRDefault="00726FEE" w:rsidP="00257324">
      <w:pPr>
        <w:jc w:val="both"/>
        <w:rPr>
          <w:rFonts w:asciiTheme="minorHAnsi" w:hAnsiTheme="minorHAnsi"/>
        </w:rPr>
      </w:pPr>
    </w:p>
    <w:p w14:paraId="756ED459" w14:textId="3BE05BFF" w:rsidR="0073092F" w:rsidRPr="00726FEE" w:rsidRDefault="0073092F" w:rsidP="00726FEE">
      <w:pPr>
        <w:jc w:val="center"/>
        <w:rPr>
          <w:rFonts w:asciiTheme="minorHAnsi" w:hAnsiTheme="minorHAnsi"/>
          <w:b/>
          <w:bCs/>
          <w:i/>
          <w:iCs/>
          <w:u w:val="single"/>
        </w:rPr>
      </w:pPr>
      <w:r w:rsidRPr="00726FEE">
        <w:rPr>
          <w:rFonts w:asciiTheme="minorHAnsi" w:hAnsiTheme="minorHAnsi"/>
          <w:b/>
          <w:bCs/>
          <w:i/>
          <w:iCs/>
          <w:u w:val="single"/>
        </w:rPr>
        <w:lastRenderedPageBreak/>
        <w:t>Acerca de la Asociación Española de la Franquicia (AEF)</w:t>
      </w:r>
    </w:p>
    <w:p w14:paraId="0B86D38E" w14:textId="77777777" w:rsidR="0073092F" w:rsidRDefault="0073092F" w:rsidP="0073092F">
      <w:pPr>
        <w:jc w:val="both"/>
        <w:rPr>
          <w:rFonts w:asciiTheme="minorHAnsi" w:hAnsiTheme="minorHAnsi"/>
        </w:rPr>
      </w:pPr>
    </w:p>
    <w:p w14:paraId="747332A4" w14:textId="5D9A2A18" w:rsidR="00AD0FFB" w:rsidRPr="0016002C" w:rsidRDefault="0073092F" w:rsidP="0073092F">
      <w:pPr>
        <w:jc w:val="both"/>
        <w:rPr>
          <w:rFonts w:asciiTheme="minorHAnsi" w:hAnsiTheme="minorHAnsi"/>
        </w:rPr>
      </w:pPr>
      <w:r>
        <w:rPr>
          <w:rFonts w:asciiTheme="minorHAnsi" w:hAnsiTheme="minorHAnsi"/>
        </w:rPr>
        <w:t xml:space="preserve">La AEF </w:t>
      </w:r>
      <w:r w:rsidRPr="0073092F">
        <w:rPr>
          <w:rFonts w:asciiTheme="minorHAnsi" w:hAnsiTheme="minorHAnsi"/>
        </w:rPr>
        <w:t xml:space="preserve">se fundó hace 32 años y actualmente está integrada por 156 socios, cuya facturación representa el 62 % del volumen de negocio que genera el sistema de franquicias en España. </w:t>
      </w:r>
      <w:r>
        <w:rPr>
          <w:rFonts w:asciiTheme="minorHAnsi" w:hAnsiTheme="minorHAnsi"/>
        </w:rPr>
        <w:t xml:space="preserve"> </w:t>
      </w:r>
      <w:r w:rsidRPr="0073092F">
        <w:rPr>
          <w:rFonts w:asciiTheme="minorHAnsi" w:hAnsiTheme="minorHAnsi"/>
        </w:rPr>
        <w:t>Los objetivos de la AEF son los de representar y velar por los intereses de la franquicia en nuestro país, así como hacer de interlocutor ante la Administración y darla a conocer en otros mercados, a través de su presencia en distintas ferias de franquicias internacionales.</w:t>
      </w:r>
      <w:r>
        <w:rPr>
          <w:rFonts w:asciiTheme="minorHAnsi" w:hAnsiTheme="minorHAnsi"/>
        </w:rPr>
        <w:t xml:space="preserve"> </w:t>
      </w:r>
      <w:r w:rsidRPr="0073092F">
        <w:rPr>
          <w:rFonts w:asciiTheme="minorHAnsi" w:hAnsiTheme="minorHAnsi"/>
        </w:rPr>
        <w:t>A su vez, la AEF es miembro de la Federación Europea de la Franquicia (EFF).</w:t>
      </w:r>
    </w:p>
    <w:p w14:paraId="776C09EB" w14:textId="77777777" w:rsidR="00257324" w:rsidRDefault="00257324" w:rsidP="00257324">
      <w:pPr>
        <w:jc w:val="both"/>
        <w:rPr>
          <w:rFonts w:asciiTheme="minorHAnsi" w:hAnsiTheme="minorHAnsi"/>
        </w:rPr>
      </w:pPr>
    </w:p>
    <w:p w14:paraId="32A9B220" w14:textId="0CCC4CDE" w:rsidR="00F95410" w:rsidRPr="00726FEE" w:rsidRDefault="00F95410" w:rsidP="00726FEE">
      <w:pPr>
        <w:jc w:val="center"/>
        <w:rPr>
          <w:rFonts w:asciiTheme="minorHAnsi" w:hAnsiTheme="minorHAnsi"/>
          <w:b/>
          <w:bCs/>
          <w:i/>
          <w:iCs/>
          <w:color w:val="000000" w:themeColor="text1"/>
          <w:u w:val="single"/>
        </w:rPr>
      </w:pPr>
      <w:r w:rsidRPr="00726FEE">
        <w:rPr>
          <w:rFonts w:asciiTheme="minorHAnsi" w:hAnsiTheme="minorHAnsi"/>
          <w:b/>
          <w:bCs/>
          <w:i/>
          <w:iCs/>
          <w:color w:val="000000" w:themeColor="text1"/>
          <w:u w:val="single"/>
        </w:rPr>
        <w:t>Acerca de Show2</w:t>
      </w:r>
      <w:r w:rsidR="00C3051B">
        <w:rPr>
          <w:rFonts w:asciiTheme="minorHAnsi" w:hAnsiTheme="minorHAnsi"/>
          <w:b/>
          <w:bCs/>
          <w:i/>
          <w:iCs/>
          <w:color w:val="000000" w:themeColor="text1"/>
          <w:u w:val="single"/>
        </w:rPr>
        <w:t>B</w:t>
      </w:r>
      <w:r w:rsidRPr="00726FEE">
        <w:rPr>
          <w:rFonts w:asciiTheme="minorHAnsi" w:hAnsiTheme="minorHAnsi"/>
          <w:b/>
          <w:bCs/>
          <w:i/>
          <w:iCs/>
          <w:color w:val="000000" w:themeColor="text1"/>
          <w:u w:val="single"/>
        </w:rPr>
        <w:t>e</w:t>
      </w:r>
    </w:p>
    <w:p w14:paraId="332337CA" w14:textId="77777777" w:rsidR="00F95410" w:rsidRPr="00F95410" w:rsidRDefault="00F95410" w:rsidP="00F95410">
      <w:pPr>
        <w:jc w:val="both"/>
        <w:rPr>
          <w:rFonts w:asciiTheme="minorHAnsi" w:hAnsiTheme="minorHAnsi"/>
          <w:color w:val="000000" w:themeColor="text1"/>
        </w:rPr>
      </w:pPr>
    </w:p>
    <w:p w14:paraId="692002C4" w14:textId="447300BD" w:rsidR="00F95410" w:rsidRPr="00F95410" w:rsidRDefault="00F95410" w:rsidP="00F95410">
      <w:pPr>
        <w:jc w:val="both"/>
        <w:rPr>
          <w:rFonts w:asciiTheme="minorHAnsi" w:hAnsiTheme="minorHAnsi"/>
          <w:color w:val="000000" w:themeColor="text1"/>
        </w:rPr>
      </w:pPr>
      <w:r w:rsidRPr="00F95410">
        <w:rPr>
          <w:rFonts w:asciiTheme="minorHAnsi" w:hAnsiTheme="minorHAnsi"/>
          <w:color w:val="000000" w:themeColor="text1"/>
        </w:rPr>
        <w:t>Nacida de la alianza con la agencia de marketing experiencial 4forEVERYTHING, la compañía ofrece un modelo integral 360º</w:t>
      </w:r>
      <w:r w:rsidR="00F874B2">
        <w:rPr>
          <w:rFonts w:asciiTheme="minorHAnsi" w:hAnsiTheme="minorHAnsi"/>
          <w:color w:val="000000" w:themeColor="text1"/>
        </w:rPr>
        <w:t xml:space="preserve">, </w:t>
      </w:r>
      <w:r w:rsidRPr="00F95410">
        <w:rPr>
          <w:rFonts w:asciiTheme="minorHAnsi" w:hAnsiTheme="minorHAnsi"/>
          <w:color w:val="000000" w:themeColor="text1"/>
        </w:rPr>
        <w:t xml:space="preserve">que abarca desde la conceptualización y diseño del evento hasta su ejecución, producción, comunicación y promoción. Actualmente, SHOW2BE ejecuta dos grandes eventos: el </w:t>
      </w:r>
      <w:proofErr w:type="spellStart"/>
      <w:r w:rsidRPr="00F95410">
        <w:rPr>
          <w:rFonts w:asciiTheme="minorHAnsi" w:hAnsiTheme="minorHAnsi"/>
          <w:color w:val="000000" w:themeColor="text1"/>
        </w:rPr>
        <w:t>Franchise</w:t>
      </w:r>
      <w:proofErr w:type="spellEnd"/>
      <w:r w:rsidRPr="00F95410">
        <w:rPr>
          <w:rFonts w:asciiTheme="minorHAnsi" w:hAnsiTheme="minorHAnsi"/>
          <w:color w:val="000000" w:themeColor="text1"/>
        </w:rPr>
        <w:t xml:space="preserve"> </w:t>
      </w:r>
      <w:proofErr w:type="spellStart"/>
      <w:r w:rsidRPr="00F95410">
        <w:rPr>
          <w:rFonts w:asciiTheme="minorHAnsi" w:hAnsiTheme="minorHAnsi"/>
          <w:color w:val="000000" w:themeColor="text1"/>
        </w:rPr>
        <w:t>Innovation</w:t>
      </w:r>
      <w:proofErr w:type="spellEnd"/>
      <w:r w:rsidRPr="00F95410">
        <w:rPr>
          <w:rFonts w:asciiTheme="minorHAnsi" w:hAnsiTheme="minorHAnsi"/>
          <w:color w:val="000000" w:themeColor="text1"/>
        </w:rPr>
        <w:t xml:space="preserve"> Summit (FIS), promovido por la Asociación Española de la Franquicia (AEF) y SPORTCITIES </w:t>
      </w:r>
      <w:proofErr w:type="spellStart"/>
      <w:r w:rsidRPr="00F95410">
        <w:rPr>
          <w:rFonts w:asciiTheme="minorHAnsi" w:hAnsiTheme="minorHAnsi"/>
          <w:color w:val="000000" w:themeColor="text1"/>
        </w:rPr>
        <w:t>Expo&amp;Summit</w:t>
      </w:r>
      <w:proofErr w:type="spellEnd"/>
      <w:r w:rsidR="00F874B2">
        <w:rPr>
          <w:rFonts w:asciiTheme="minorHAnsi" w:hAnsiTheme="minorHAnsi"/>
          <w:color w:val="000000" w:themeColor="text1"/>
        </w:rPr>
        <w:t xml:space="preserve">, </w:t>
      </w:r>
      <w:r w:rsidRPr="00F95410">
        <w:rPr>
          <w:rFonts w:asciiTheme="minorHAnsi" w:hAnsiTheme="minorHAnsi"/>
          <w:color w:val="000000" w:themeColor="text1"/>
        </w:rPr>
        <w:t xml:space="preserve">que celebrará su primera edición el 19 y 20 de noviembre en Valencia. </w:t>
      </w:r>
    </w:p>
    <w:p w14:paraId="06C57BFA" w14:textId="77777777" w:rsidR="00257324" w:rsidRDefault="00257324" w:rsidP="00257324">
      <w:pPr>
        <w:jc w:val="both"/>
        <w:rPr>
          <w:rFonts w:asciiTheme="minorHAnsi" w:hAnsiTheme="minorHAnsi"/>
        </w:rPr>
      </w:pPr>
    </w:p>
    <w:p w14:paraId="6C04FD36" w14:textId="77777777" w:rsidR="00257324" w:rsidRPr="00CD09D9" w:rsidRDefault="00257324" w:rsidP="00257324">
      <w:pPr>
        <w:jc w:val="both"/>
        <w:rPr>
          <w:rFonts w:asciiTheme="minorHAnsi" w:hAnsiTheme="minorHAnsi"/>
        </w:rPr>
      </w:pPr>
    </w:p>
    <w:p w14:paraId="1672E446" w14:textId="77777777" w:rsidR="00257324" w:rsidRPr="00726FEE" w:rsidRDefault="00257324" w:rsidP="00257324">
      <w:pPr>
        <w:jc w:val="both"/>
        <w:rPr>
          <w:rFonts w:asciiTheme="minorHAnsi" w:hAnsiTheme="minorHAnsi"/>
          <w:b/>
          <w:bCs/>
          <w:i/>
          <w:iCs/>
          <w:u w:val="single"/>
        </w:rPr>
      </w:pPr>
      <w:r w:rsidRPr="00726FEE">
        <w:rPr>
          <w:rFonts w:asciiTheme="minorHAnsi" w:hAnsiTheme="minorHAnsi"/>
          <w:b/>
          <w:bCs/>
          <w:i/>
          <w:iCs/>
          <w:u w:val="single"/>
        </w:rPr>
        <w:t xml:space="preserve">Para más información, concertar entrevistas o material gráfico: </w:t>
      </w:r>
    </w:p>
    <w:p w14:paraId="50AC1B62" w14:textId="77777777" w:rsidR="00257324" w:rsidRDefault="00257324" w:rsidP="00257324">
      <w:pPr>
        <w:jc w:val="both"/>
        <w:rPr>
          <w:rFonts w:asciiTheme="minorHAnsi" w:hAnsiTheme="minorHAnsi"/>
        </w:rPr>
      </w:pPr>
    </w:p>
    <w:p w14:paraId="75A36327" w14:textId="77777777" w:rsidR="00257324" w:rsidRDefault="00257324" w:rsidP="00257324">
      <w:pPr>
        <w:jc w:val="both"/>
        <w:rPr>
          <w:rFonts w:asciiTheme="minorHAnsi" w:hAnsiTheme="minorHAnsi"/>
        </w:rPr>
      </w:pPr>
      <w:r>
        <w:rPr>
          <w:rFonts w:asciiTheme="minorHAnsi" w:hAnsiTheme="minorHAnsi"/>
        </w:rPr>
        <w:t>- Leticia Pastor Aleixandre- Responsable de Marketing &amp; Comunicación de FIS</w:t>
      </w:r>
    </w:p>
    <w:p w14:paraId="181FC63B" w14:textId="77777777" w:rsidR="00257324" w:rsidRDefault="00257324" w:rsidP="00257324">
      <w:pPr>
        <w:jc w:val="both"/>
        <w:rPr>
          <w:rFonts w:asciiTheme="minorHAnsi" w:hAnsiTheme="minorHAnsi"/>
        </w:rPr>
      </w:pPr>
      <w:hyperlink r:id="rId12" w:history="1">
        <w:r w:rsidRPr="007821FD">
          <w:rPr>
            <w:rStyle w:val="Hipervnculo"/>
            <w:rFonts w:asciiTheme="minorHAnsi" w:hAnsiTheme="minorHAnsi"/>
          </w:rPr>
          <w:t>Leticia.pastor@show2be.com</w:t>
        </w:r>
      </w:hyperlink>
      <w:r>
        <w:rPr>
          <w:rFonts w:asciiTheme="minorHAnsi" w:hAnsiTheme="minorHAnsi"/>
        </w:rPr>
        <w:t xml:space="preserve"> / 600 92 42 79</w:t>
      </w:r>
    </w:p>
    <w:p w14:paraId="1604910A" w14:textId="77777777" w:rsidR="00257324" w:rsidRDefault="00257324" w:rsidP="00257324">
      <w:pPr>
        <w:jc w:val="both"/>
        <w:rPr>
          <w:rFonts w:asciiTheme="minorHAnsi" w:hAnsiTheme="minorHAnsi"/>
        </w:rPr>
      </w:pPr>
    </w:p>
    <w:p w14:paraId="483CEAAC" w14:textId="15C351C1" w:rsidR="00257324" w:rsidRPr="00314B3F" w:rsidRDefault="00257324" w:rsidP="00257324">
      <w:pPr>
        <w:jc w:val="both"/>
        <w:rPr>
          <w:rFonts w:asciiTheme="minorHAnsi" w:hAnsiTheme="minorHAnsi"/>
        </w:rPr>
      </w:pPr>
      <w:r>
        <w:rPr>
          <w:rFonts w:asciiTheme="minorHAnsi" w:hAnsiTheme="minorHAnsi"/>
        </w:rPr>
        <w:t xml:space="preserve">- </w:t>
      </w:r>
      <w:r w:rsidRPr="00314B3F">
        <w:rPr>
          <w:rFonts w:asciiTheme="minorHAnsi" w:hAnsiTheme="minorHAnsi"/>
        </w:rPr>
        <w:t>Juan Carlos Martín Jiménez</w:t>
      </w:r>
      <w:r>
        <w:rPr>
          <w:rFonts w:asciiTheme="minorHAnsi" w:hAnsiTheme="minorHAnsi"/>
        </w:rPr>
        <w:t xml:space="preserve">- </w:t>
      </w:r>
      <w:r w:rsidRPr="00314B3F">
        <w:rPr>
          <w:rFonts w:asciiTheme="minorHAnsi" w:hAnsiTheme="minorHAnsi"/>
        </w:rPr>
        <w:t>Director de Comunicación</w:t>
      </w:r>
      <w:r>
        <w:rPr>
          <w:rFonts w:asciiTheme="minorHAnsi" w:hAnsiTheme="minorHAnsi"/>
        </w:rPr>
        <w:t xml:space="preserve"> de </w:t>
      </w:r>
      <w:r w:rsidR="00CB3278">
        <w:rPr>
          <w:rFonts w:asciiTheme="minorHAnsi" w:hAnsiTheme="minorHAnsi"/>
        </w:rPr>
        <w:t xml:space="preserve">la </w:t>
      </w:r>
      <w:r>
        <w:rPr>
          <w:rFonts w:asciiTheme="minorHAnsi" w:hAnsiTheme="minorHAnsi"/>
        </w:rPr>
        <w:t>AEF</w:t>
      </w:r>
    </w:p>
    <w:p w14:paraId="6403B19B" w14:textId="4979487E" w:rsidR="00257324" w:rsidRPr="00265661" w:rsidRDefault="00F95410" w:rsidP="00257324">
      <w:pPr>
        <w:jc w:val="both"/>
        <w:rPr>
          <w:rFonts w:asciiTheme="minorHAnsi" w:hAnsiTheme="minorHAnsi"/>
        </w:rPr>
      </w:pPr>
      <w:hyperlink r:id="rId13" w:history="1">
        <w:r w:rsidRPr="00446A9B">
          <w:rPr>
            <w:rStyle w:val="Hipervnculo"/>
            <w:rFonts w:asciiTheme="minorHAnsi" w:hAnsiTheme="minorHAnsi"/>
          </w:rPr>
          <w:t>Comunicacion@aefranquicia.es</w:t>
        </w:r>
      </w:hyperlink>
      <w:r>
        <w:rPr>
          <w:rFonts w:asciiTheme="minorHAnsi" w:hAnsiTheme="minorHAnsi"/>
        </w:rPr>
        <w:t xml:space="preserve"> / </w:t>
      </w:r>
      <w:r w:rsidR="00257324" w:rsidRPr="00314B3F">
        <w:rPr>
          <w:rFonts w:asciiTheme="minorHAnsi" w:hAnsiTheme="minorHAnsi"/>
        </w:rPr>
        <w:t>607 999 866</w:t>
      </w:r>
    </w:p>
    <w:p w14:paraId="74B4AA41" w14:textId="77777777" w:rsidR="00097AC1" w:rsidRPr="00955819" w:rsidRDefault="00097AC1" w:rsidP="00955819"/>
    <w:sectPr w:rsidR="00097AC1" w:rsidRPr="00955819" w:rsidSect="00696A60">
      <w:headerReference w:type="default" r:id="rId14"/>
      <w:footerReference w:type="default" r:id="rId15"/>
      <w:pgSz w:w="11906" w:h="16838"/>
      <w:pgMar w:top="1417" w:right="1701" w:bottom="1417" w:left="1701" w:header="22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7EF0" w14:textId="77777777" w:rsidR="004C799C" w:rsidRDefault="004C799C" w:rsidP="00696A60">
      <w:r>
        <w:separator/>
      </w:r>
    </w:p>
  </w:endnote>
  <w:endnote w:type="continuationSeparator" w:id="0">
    <w:p w14:paraId="06DDD1F0" w14:textId="77777777" w:rsidR="004C799C" w:rsidRDefault="004C799C" w:rsidP="00696A60">
      <w:r>
        <w:continuationSeparator/>
      </w:r>
    </w:p>
  </w:endnote>
  <w:endnote w:type="continuationNotice" w:id="1">
    <w:p w14:paraId="49AEBBA4" w14:textId="77777777" w:rsidR="004C799C" w:rsidRDefault="004C7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Franklin Gothic ATF">
    <w:altName w:val="Calibri"/>
    <w:panose1 w:val="00000000000000000000"/>
    <w:charset w:val="00"/>
    <w:family w:val="swiss"/>
    <w:notTrueType/>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4E4" w14:textId="77777777" w:rsidR="00A063C0" w:rsidRDefault="009E66F0">
    <w:pPr>
      <w:pStyle w:val="Piedepgina"/>
      <w:rPr>
        <w:noProof/>
      </w:rPr>
    </w:pPr>
    <w:r>
      <w:rPr>
        <w:noProof/>
      </w:rPr>
      <w:drawing>
        <wp:anchor distT="0" distB="0" distL="114300" distR="114300" simplePos="0" relativeHeight="251666433" behindDoc="0" locked="0" layoutInCell="1" allowOverlap="1" wp14:anchorId="5CF61365" wp14:editId="67530120">
          <wp:simplePos x="0" y="0"/>
          <wp:positionH relativeFrom="page">
            <wp:align>right</wp:align>
          </wp:positionH>
          <wp:positionV relativeFrom="paragraph">
            <wp:posOffset>-76626</wp:posOffset>
          </wp:positionV>
          <wp:extent cx="7632530" cy="438991"/>
          <wp:effectExtent l="0" t="0" r="0" b="0"/>
          <wp:wrapNone/>
          <wp:docPr id="150340619"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0619" name="Imagen 1" descr="Interfaz de usuario gráfic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t="76994"/>
                  <a:stretch>
                    <a:fillRect/>
                  </a:stretch>
                </pic:blipFill>
                <pic:spPr bwMode="auto">
                  <a:xfrm>
                    <a:off x="0" y="0"/>
                    <a:ext cx="7632530" cy="438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85287A" w14:textId="77777777" w:rsidR="0067419A" w:rsidRDefault="0067419A">
    <w:pPr>
      <w:pStyle w:val="Piedepgina"/>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87FE" w14:textId="77777777" w:rsidR="004C799C" w:rsidRDefault="004C799C" w:rsidP="00696A60">
      <w:r>
        <w:separator/>
      </w:r>
    </w:p>
  </w:footnote>
  <w:footnote w:type="continuationSeparator" w:id="0">
    <w:p w14:paraId="0FB2C9BB" w14:textId="77777777" w:rsidR="004C799C" w:rsidRDefault="004C799C" w:rsidP="00696A60">
      <w:r>
        <w:continuationSeparator/>
      </w:r>
    </w:p>
  </w:footnote>
  <w:footnote w:type="continuationNotice" w:id="1">
    <w:p w14:paraId="4F16BD50" w14:textId="77777777" w:rsidR="004C799C" w:rsidRDefault="004C7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C8EF" w14:textId="77777777" w:rsidR="00696A60" w:rsidRDefault="009E66F0">
    <w:pPr>
      <w:pStyle w:val="Encabezado"/>
    </w:pPr>
    <w:r>
      <w:rPr>
        <w:noProof/>
      </w:rPr>
      <w:drawing>
        <wp:anchor distT="0" distB="0" distL="114300" distR="114300" simplePos="0" relativeHeight="251665409" behindDoc="0" locked="0" layoutInCell="1" allowOverlap="1" wp14:anchorId="393F1CE3" wp14:editId="45440163">
          <wp:simplePos x="0" y="0"/>
          <wp:positionH relativeFrom="page">
            <wp:align>left</wp:align>
          </wp:positionH>
          <wp:positionV relativeFrom="paragraph">
            <wp:posOffset>-1439575</wp:posOffset>
          </wp:positionV>
          <wp:extent cx="7555230" cy="1405890"/>
          <wp:effectExtent l="0" t="0" r="7620" b="3810"/>
          <wp:wrapThrough wrapText="bothSides">
            <wp:wrapPolygon edited="0">
              <wp:start x="0" y="0"/>
              <wp:lineTo x="0" y="21366"/>
              <wp:lineTo x="21567" y="21366"/>
              <wp:lineTo x="21567" y="0"/>
              <wp:lineTo x="0" y="0"/>
            </wp:wrapPolygon>
          </wp:wrapThrough>
          <wp:docPr id="411310691"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10691" name="Imagen 1" descr="Interfaz de usuario gráfica&#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b="25676"/>
                  <a:stretch>
                    <a:fillRect/>
                  </a:stretch>
                </pic:blipFill>
                <pic:spPr bwMode="auto">
                  <a:xfrm>
                    <a:off x="0" y="0"/>
                    <a:ext cx="7602130" cy="14145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154"/>
    <w:multiLevelType w:val="hybridMultilevel"/>
    <w:tmpl w:val="4A367C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10106D"/>
    <w:multiLevelType w:val="hybridMultilevel"/>
    <w:tmpl w:val="B0E23E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915EBD"/>
    <w:multiLevelType w:val="hybridMultilevel"/>
    <w:tmpl w:val="952891E8"/>
    <w:lvl w:ilvl="0" w:tplc="0C0A0001">
      <w:start w:val="1"/>
      <w:numFmt w:val="bullet"/>
      <w:lvlText w:val=""/>
      <w:lvlJc w:val="left"/>
      <w:pPr>
        <w:ind w:left="768" w:hanging="360"/>
      </w:pPr>
      <w:rPr>
        <w:rFonts w:ascii="Symbol" w:hAnsi="Symbol" w:hint="default"/>
      </w:rPr>
    </w:lvl>
    <w:lvl w:ilvl="1" w:tplc="0C0A0003">
      <w:start w:val="1"/>
      <w:numFmt w:val="bullet"/>
      <w:lvlText w:val="o"/>
      <w:lvlJc w:val="left"/>
      <w:pPr>
        <w:ind w:left="1488" w:hanging="360"/>
      </w:pPr>
      <w:rPr>
        <w:rFonts w:ascii="Courier New" w:hAnsi="Courier New" w:cs="Courier New" w:hint="default"/>
      </w:rPr>
    </w:lvl>
    <w:lvl w:ilvl="2" w:tplc="0C0A0005">
      <w:start w:val="1"/>
      <w:numFmt w:val="bullet"/>
      <w:lvlText w:val=""/>
      <w:lvlJc w:val="left"/>
      <w:pPr>
        <w:ind w:left="2208" w:hanging="360"/>
      </w:pPr>
      <w:rPr>
        <w:rFonts w:ascii="Wingdings" w:hAnsi="Wingdings" w:hint="default"/>
      </w:rPr>
    </w:lvl>
    <w:lvl w:ilvl="3" w:tplc="0C0A0001">
      <w:start w:val="1"/>
      <w:numFmt w:val="bullet"/>
      <w:lvlText w:val=""/>
      <w:lvlJc w:val="left"/>
      <w:pPr>
        <w:ind w:left="2928" w:hanging="360"/>
      </w:pPr>
      <w:rPr>
        <w:rFonts w:ascii="Symbol" w:hAnsi="Symbol" w:hint="default"/>
      </w:rPr>
    </w:lvl>
    <w:lvl w:ilvl="4" w:tplc="0C0A0003">
      <w:start w:val="1"/>
      <w:numFmt w:val="bullet"/>
      <w:lvlText w:val="o"/>
      <w:lvlJc w:val="left"/>
      <w:pPr>
        <w:ind w:left="3648" w:hanging="360"/>
      </w:pPr>
      <w:rPr>
        <w:rFonts w:ascii="Courier New" w:hAnsi="Courier New" w:cs="Courier New" w:hint="default"/>
      </w:rPr>
    </w:lvl>
    <w:lvl w:ilvl="5" w:tplc="0C0A0005">
      <w:start w:val="1"/>
      <w:numFmt w:val="bullet"/>
      <w:lvlText w:val=""/>
      <w:lvlJc w:val="left"/>
      <w:pPr>
        <w:ind w:left="4368" w:hanging="360"/>
      </w:pPr>
      <w:rPr>
        <w:rFonts w:ascii="Wingdings" w:hAnsi="Wingdings" w:hint="default"/>
      </w:rPr>
    </w:lvl>
    <w:lvl w:ilvl="6" w:tplc="0C0A0001">
      <w:start w:val="1"/>
      <w:numFmt w:val="bullet"/>
      <w:lvlText w:val=""/>
      <w:lvlJc w:val="left"/>
      <w:pPr>
        <w:ind w:left="5088" w:hanging="360"/>
      </w:pPr>
      <w:rPr>
        <w:rFonts w:ascii="Symbol" w:hAnsi="Symbol" w:hint="default"/>
      </w:rPr>
    </w:lvl>
    <w:lvl w:ilvl="7" w:tplc="0C0A0003">
      <w:start w:val="1"/>
      <w:numFmt w:val="bullet"/>
      <w:lvlText w:val="o"/>
      <w:lvlJc w:val="left"/>
      <w:pPr>
        <w:ind w:left="5808" w:hanging="360"/>
      </w:pPr>
      <w:rPr>
        <w:rFonts w:ascii="Courier New" w:hAnsi="Courier New" w:cs="Courier New" w:hint="default"/>
      </w:rPr>
    </w:lvl>
    <w:lvl w:ilvl="8" w:tplc="0C0A0005">
      <w:start w:val="1"/>
      <w:numFmt w:val="bullet"/>
      <w:lvlText w:val=""/>
      <w:lvlJc w:val="left"/>
      <w:pPr>
        <w:ind w:left="6528" w:hanging="360"/>
      </w:pPr>
      <w:rPr>
        <w:rFonts w:ascii="Wingdings" w:hAnsi="Wingdings" w:hint="default"/>
      </w:rPr>
    </w:lvl>
  </w:abstractNum>
  <w:abstractNum w:abstractNumId="3" w15:restartNumberingAfterBreak="0">
    <w:nsid w:val="11923DC5"/>
    <w:multiLevelType w:val="hybridMultilevel"/>
    <w:tmpl w:val="E0580A5C"/>
    <w:lvl w:ilvl="0" w:tplc="0C0A0001">
      <w:start w:val="1"/>
      <w:numFmt w:val="bullet"/>
      <w:lvlText w:val=""/>
      <w:lvlJc w:val="left"/>
      <w:pPr>
        <w:ind w:left="764" w:hanging="360"/>
      </w:pPr>
      <w:rPr>
        <w:rFonts w:ascii="Symbol" w:hAnsi="Symbol" w:hint="default"/>
      </w:rPr>
    </w:lvl>
    <w:lvl w:ilvl="1" w:tplc="0C0A0003" w:tentative="1">
      <w:start w:val="1"/>
      <w:numFmt w:val="bullet"/>
      <w:lvlText w:val="o"/>
      <w:lvlJc w:val="left"/>
      <w:pPr>
        <w:ind w:left="1484" w:hanging="360"/>
      </w:pPr>
      <w:rPr>
        <w:rFonts w:ascii="Courier New" w:hAnsi="Courier New" w:cs="Courier New" w:hint="default"/>
      </w:rPr>
    </w:lvl>
    <w:lvl w:ilvl="2" w:tplc="0C0A0005" w:tentative="1">
      <w:start w:val="1"/>
      <w:numFmt w:val="bullet"/>
      <w:lvlText w:val=""/>
      <w:lvlJc w:val="left"/>
      <w:pPr>
        <w:ind w:left="2204" w:hanging="360"/>
      </w:pPr>
      <w:rPr>
        <w:rFonts w:ascii="Wingdings" w:hAnsi="Wingdings" w:hint="default"/>
      </w:rPr>
    </w:lvl>
    <w:lvl w:ilvl="3" w:tplc="0C0A0001" w:tentative="1">
      <w:start w:val="1"/>
      <w:numFmt w:val="bullet"/>
      <w:lvlText w:val=""/>
      <w:lvlJc w:val="left"/>
      <w:pPr>
        <w:ind w:left="2924" w:hanging="360"/>
      </w:pPr>
      <w:rPr>
        <w:rFonts w:ascii="Symbol" w:hAnsi="Symbol" w:hint="default"/>
      </w:rPr>
    </w:lvl>
    <w:lvl w:ilvl="4" w:tplc="0C0A0003" w:tentative="1">
      <w:start w:val="1"/>
      <w:numFmt w:val="bullet"/>
      <w:lvlText w:val="o"/>
      <w:lvlJc w:val="left"/>
      <w:pPr>
        <w:ind w:left="3644" w:hanging="360"/>
      </w:pPr>
      <w:rPr>
        <w:rFonts w:ascii="Courier New" w:hAnsi="Courier New" w:cs="Courier New" w:hint="default"/>
      </w:rPr>
    </w:lvl>
    <w:lvl w:ilvl="5" w:tplc="0C0A0005" w:tentative="1">
      <w:start w:val="1"/>
      <w:numFmt w:val="bullet"/>
      <w:lvlText w:val=""/>
      <w:lvlJc w:val="left"/>
      <w:pPr>
        <w:ind w:left="4364" w:hanging="360"/>
      </w:pPr>
      <w:rPr>
        <w:rFonts w:ascii="Wingdings" w:hAnsi="Wingdings" w:hint="default"/>
      </w:rPr>
    </w:lvl>
    <w:lvl w:ilvl="6" w:tplc="0C0A0001" w:tentative="1">
      <w:start w:val="1"/>
      <w:numFmt w:val="bullet"/>
      <w:lvlText w:val=""/>
      <w:lvlJc w:val="left"/>
      <w:pPr>
        <w:ind w:left="5084" w:hanging="360"/>
      </w:pPr>
      <w:rPr>
        <w:rFonts w:ascii="Symbol" w:hAnsi="Symbol" w:hint="default"/>
      </w:rPr>
    </w:lvl>
    <w:lvl w:ilvl="7" w:tplc="0C0A0003" w:tentative="1">
      <w:start w:val="1"/>
      <w:numFmt w:val="bullet"/>
      <w:lvlText w:val="o"/>
      <w:lvlJc w:val="left"/>
      <w:pPr>
        <w:ind w:left="5804" w:hanging="360"/>
      </w:pPr>
      <w:rPr>
        <w:rFonts w:ascii="Courier New" w:hAnsi="Courier New" w:cs="Courier New" w:hint="default"/>
      </w:rPr>
    </w:lvl>
    <w:lvl w:ilvl="8" w:tplc="0C0A0005" w:tentative="1">
      <w:start w:val="1"/>
      <w:numFmt w:val="bullet"/>
      <w:lvlText w:val=""/>
      <w:lvlJc w:val="left"/>
      <w:pPr>
        <w:ind w:left="6524" w:hanging="360"/>
      </w:pPr>
      <w:rPr>
        <w:rFonts w:ascii="Wingdings" w:hAnsi="Wingdings" w:hint="default"/>
      </w:rPr>
    </w:lvl>
  </w:abstractNum>
  <w:abstractNum w:abstractNumId="4" w15:restartNumberingAfterBreak="0">
    <w:nsid w:val="1D4A58E6"/>
    <w:multiLevelType w:val="multilevel"/>
    <w:tmpl w:val="71A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C0CCE"/>
    <w:multiLevelType w:val="multilevel"/>
    <w:tmpl w:val="F9E4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15E6A"/>
    <w:multiLevelType w:val="multilevel"/>
    <w:tmpl w:val="C7B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A0A14"/>
    <w:multiLevelType w:val="multilevel"/>
    <w:tmpl w:val="BDDC51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Aptos"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A0341"/>
    <w:multiLevelType w:val="multilevel"/>
    <w:tmpl w:val="28826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2315B"/>
    <w:multiLevelType w:val="hybridMultilevel"/>
    <w:tmpl w:val="C060B51A"/>
    <w:lvl w:ilvl="0" w:tplc="777EBFE6">
      <w:numFmt w:val="bullet"/>
      <w:lvlText w:val="-"/>
      <w:lvlJc w:val="left"/>
      <w:pPr>
        <w:ind w:left="720" w:hanging="360"/>
      </w:pPr>
      <w:rPr>
        <w:rFonts w:ascii="Segoe UI Emoji" w:eastAsia="Aptos" w:hAnsi="Segoe UI Emoji" w:cs="Segoe UI Emoj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2710FE"/>
    <w:multiLevelType w:val="multilevel"/>
    <w:tmpl w:val="4578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828A2"/>
    <w:multiLevelType w:val="hybridMultilevel"/>
    <w:tmpl w:val="485EB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663676"/>
    <w:multiLevelType w:val="multilevel"/>
    <w:tmpl w:val="03E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D4334D"/>
    <w:multiLevelType w:val="multilevel"/>
    <w:tmpl w:val="B7D6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B3F40"/>
    <w:multiLevelType w:val="hybridMultilevel"/>
    <w:tmpl w:val="245C68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C964F01"/>
    <w:multiLevelType w:val="multilevel"/>
    <w:tmpl w:val="1EB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A54AC"/>
    <w:multiLevelType w:val="hybridMultilevel"/>
    <w:tmpl w:val="121C0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760600">
    <w:abstractNumId w:val="3"/>
  </w:num>
  <w:num w:numId="2" w16cid:durableId="1631782636">
    <w:abstractNumId w:val="14"/>
  </w:num>
  <w:num w:numId="3" w16cid:durableId="1950772964">
    <w:abstractNumId w:val="2"/>
  </w:num>
  <w:num w:numId="4" w16cid:durableId="915020193">
    <w:abstractNumId w:val="16"/>
  </w:num>
  <w:num w:numId="5" w16cid:durableId="1745906956">
    <w:abstractNumId w:val="5"/>
  </w:num>
  <w:num w:numId="6" w16cid:durableId="1761634001">
    <w:abstractNumId w:val="9"/>
  </w:num>
  <w:num w:numId="7" w16cid:durableId="738937609">
    <w:abstractNumId w:val="8"/>
  </w:num>
  <w:num w:numId="8" w16cid:durableId="876164662">
    <w:abstractNumId w:val="13"/>
  </w:num>
  <w:num w:numId="9" w16cid:durableId="1053964596">
    <w:abstractNumId w:val="15"/>
  </w:num>
  <w:num w:numId="10" w16cid:durableId="1988778000">
    <w:abstractNumId w:val="7"/>
  </w:num>
  <w:num w:numId="11" w16cid:durableId="1018392717">
    <w:abstractNumId w:val="4"/>
  </w:num>
  <w:num w:numId="12" w16cid:durableId="360128950">
    <w:abstractNumId w:val="10"/>
  </w:num>
  <w:num w:numId="13" w16cid:durableId="1652438236">
    <w:abstractNumId w:val="12"/>
  </w:num>
  <w:num w:numId="14" w16cid:durableId="2082553827">
    <w:abstractNumId w:val="6"/>
  </w:num>
  <w:num w:numId="15" w16cid:durableId="618610088">
    <w:abstractNumId w:val="1"/>
  </w:num>
  <w:num w:numId="16" w16cid:durableId="742026677">
    <w:abstractNumId w:val="0"/>
  </w:num>
  <w:num w:numId="17" w16cid:durableId="1032269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24"/>
    <w:rsid w:val="00014AC6"/>
    <w:rsid w:val="00015CD8"/>
    <w:rsid w:val="00015F66"/>
    <w:rsid w:val="00025C8F"/>
    <w:rsid w:val="00054584"/>
    <w:rsid w:val="00054ECB"/>
    <w:rsid w:val="0005537A"/>
    <w:rsid w:val="000667E6"/>
    <w:rsid w:val="000841B4"/>
    <w:rsid w:val="00097AC1"/>
    <w:rsid w:val="000B1856"/>
    <w:rsid w:val="000C51AE"/>
    <w:rsid w:val="000E5260"/>
    <w:rsid w:val="000F113D"/>
    <w:rsid w:val="000F3701"/>
    <w:rsid w:val="00111C9C"/>
    <w:rsid w:val="00134E54"/>
    <w:rsid w:val="00147A13"/>
    <w:rsid w:val="001517AD"/>
    <w:rsid w:val="00152780"/>
    <w:rsid w:val="001552D9"/>
    <w:rsid w:val="0016060B"/>
    <w:rsid w:val="001731E0"/>
    <w:rsid w:val="00176955"/>
    <w:rsid w:val="0018412E"/>
    <w:rsid w:val="00186348"/>
    <w:rsid w:val="00192C23"/>
    <w:rsid w:val="001A6E3D"/>
    <w:rsid w:val="001C004A"/>
    <w:rsid w:val="001C3EC6"/>
    <w:rsid w:val="001C593F"/>
    <w:rsid w:val="001C75FE"/>
    <w:rsid w:val="00257324"/>
    <w:rsid w:val="002610F1"/>
    <w:rsid w:val="0029172F"/>
    <w:rsid w:val="002A27A2"/>
    <w:rsid w:val="002A4038"/>
    <w:rsid w:val="002A503D"/>
    <w:rsid w:val="002B2836"/>
    <w:rsid w:val="002C44A7"/>
    <w:rsid w:val="002C61E3"/>
    <w:rsid w:val="0030B371"/>
    <w:rsid w:val="00314682"/>
    <w:rsid w:val="0034555F"/>
    <w:rsid w:val="003506AE"/>
    <w:rsid w:val="00363392"/>
    <w:rsid w:val="00372799"/>
    <w:rsid w:val="00374831"/>
    <w:rsid w:val="00382CD6"/>
    <w:rsid w:val="00390AF0"/>
    <w:rsid w:val="003A7898"/>
    <w:rsid w:val="003B2761"/>
    <w:rsid w:val="003C3AE0"/>
    <w:rsid w:val="003D2E04"/>
    <w:rsid w:val="003E5CED"/>
    <w:rsid w:val="003F1524"/>
    <w:rsid w:val="003F516F"/>
    <w:rsid w:val="004112FE"/>
    <w:rsid w:val="00420078"/>
    <w:rsid w:val="00456A83"/>
    <w:rsid w:val="004576DB"/>
    <w:rsid w:val="00476685"/>
    <w:rsid w:val="00480DF7"/>
    <w:rsid w:val="00491B3B"/>
    <w:rsid w:val="00493AFD"/>
    <w:rsid w:val="00495448"/>
    <w:rsid w:val="004C799C"/>
    <w:rsid w:val="004D60F2"/>
    <w:rsid w:val="004E1978"/>
    <w:rsid w:val="004E37AE"/>
    <w:rsid w:val="004F11B1"/>
    <w:rsid w:val="004F27BF"/>
    <w:rsid w:val="005138A7"/>
    <w:rsid w:val="00521850"/>
    <w:rsid w:val="00547785"/>
    <w:rsid w:val="00565F21"/>
    <w:rsid w:val="0057255D"/>
    <w:rsid w:val="00572C5C"/>
    <w:rsid w:val="005815D7"/>
    <w:rsid w:val="00582A0D"/>
    <w:rsid w:val="005877A6"/>
    <w:rsid w:val="005B0AD5"/>
    <w:rsid w:val="005F129D"/>
    <w:rsid w:val="00600671"/>
    <w:rsid w:val="006132B4"/>
    <w:rsid w:val="00616C3A"/>
    <w:rsid w:val="00623F02"/>
    <w:rsid w:val="00646B7C"/>
    <w:rsid w:val="006526CC"/>
    <w:rsid w:val="00656B7B"/>
    <w:rsid w:val="00660551"/>
    <w:rsid w:val="0067419A"/>
    <w:rsid w:val="006759EB"/>
    <w:rsid w:val="00693437"/>
    <w:rsid w:val="00693980"/>
    <w:rsid w:val="00696A60"/>
    <w:rsid w:val="0069760C"/>
    <w:rsid w:val="006A60B7"/>
    <w:rsid w:val="006C7B3B"/>
    <w:rsid w:val="006E3CCF"/>
    <w:rsid w:val="006F1125"/>
    <w:rsid w:val="006F39D1"/>
    <w:rsid w:val="00700862"/>
    <w:rsid w:val="00726FEE"/>
    <w:rsid w:val="0073092F"/>
    <w:rsid w:val="00775905"/>
    <w:rsid w:val="007804B1"/>
    <w:rsid w:val="00781B45"/>
    <w:rsid w:val="00793812"/>
    <w:rsid w:val="00795758"/>
    <w:rsid w:val="007A0DFE"/>
    <w:rsid w:val="007A6ACC"/>
    <w:rsid w:val="007A7FC9"/>
    <w:rsid w:val="007B05B9"/>
    <w:rsid w:val="007B6CC9"/>
    <w:rsid w:val="007C3846"/>
    <w:rsid w:val="007E2FA1"/>
    <w:rsid w:val="00887938"/>
    <w:rsid w:val="008961B5"/>
    <w:rsid w:val="008A2058"/>
    <w:rsid w:val="008A5143"/>
    <w:rsid w:val="008B1188"/>
    <w:rsid w:val="008C1DDF"/>
    <w:rsid w:val="008D188C"/>
    <w:rsid w:val="008E6319"/>
    <w:rsid w:val="008E6E10"/>
    <w:rsid w:val="008F2299"/>
    <w:rsid w:val="008F7625"/>
    <w:rsid w:val="009167FA"/>
    <w:rsid w:val="00921801"/>
    <w:rsid w:val="00924CFB"/>
    <w:rsid w:val="009424CC"/>
    <w:rsid w:val="00955819"/>
    <w:rsid w:val="00955DD2"/>
    <w:rsid w:val="00960FF6"/>
    <w:rsid w:val="009A160A"/>
    <w:rsid w:val="009A23A0"/>
    <w:rsid w:val="009C013A"/>
    <w:rsid w:val="009C2D57"/>
    <w:rsid w:val="009E66F0"/>
    <w:rsid w:val="009F11C7"/>
    <w:rsid w:val="00A063C0"/>
    <w:rsid w:val="00A14CF7"/>
    <w:rsid w:val="00A17AD0"/>
    <w:rsid w:val="00A221D3"/>
    <w:rsid w:val="00A268E1"/>
    <w:rsid w:val="00A3445A"/>
    <w:rsid w:val="00A64192"/>
    <w:rsid w:val="00A726E5"/>
    <w:rsid w:val="00A73827"/>
    <w:rsid w:val="00A963B1"/>
    <w:rsid w:val="00AA4EC1"/>
    <w:rsid w:val="00AC2D04"/>
    <w:rsid w:val="00AD08CB"/>
    <w:rsid w:val="00AD0FFB"/>
    <w:rsid w:val="00AD3790"/>
    <w:rsid w:val="00AF0F6B"/>
    <w:rsid w:val="00AF5434"/>
    <w:rsid w:val="00B012B1"/>
    <w:rsid w:val="00B43B38"/>
    <w:rsid w:val="00B47EC0"/>
    <w:rsid w:val="00B55195"/>
    <w:rsid w:val="00B55CD3"/>
    <w:rsid w:val="00B6535D"/>
    <w:rsid w:val="00B702DB"/>
    <w:rsid w:val="00B7190D"/>
    <w:rsid w:val="00B86242"/>
    <w:rsid w:val="00B94391"/>
    <w:rsid w:val="00BA6C8F"/>
    <w:rsid w:val="00BC5990"/>
    <w:rsid w:val="00BD0DCC"/>
    <w:rsid w:val="00BD38E6"/>
    <w:rsid w:val="00BD5FD8"/>
    <w:rsid w:val="00BD7E85"/>
    <w:rsid w:val="00BF7D30"/>
    <w:rsid w:val="00C016CA"/>
    <w:rsid w:val="00C13195"/>
    <w:rsid w:val="00C14DAC"/>
    <w:rsid w:val="00C15EBD"/>
    <w:rsid w:val="00C16671"/>
    <w:rsid w:val="00C17557"/>
    <w:rsid w:val="00C23789"/>
    <w:rsid w:val="00C26D34"/>
    <w:rsid w:val="00C3051B"/>
    <w:rsid w:val="00C3199E"/>
    <w:rsid w:val="00C32FA6"/>
    <w:rsid w:val="00C37C37"/>
    <w:rsid w:val="00C45CE5"/>
    <w:rsid w:val="00C5404D"/>
    <w:rsid w:val="00C6676F"/>
    <w:rsid w:val="00C67B6D"/>
    <w:rsid w:val="00C737E0"/>
    <w:rsid w:val="00C83278"/>
    <w:rsid w:val="00C868A0"/>
    <w:rsid w:val="00C94168"/>
    <w:rsid w:val="00C94ED6"/>
    <w:rsid w:val="00CA72BA"/>
    <w:rsid w:val="00CB3278"/>
    <w:rsid w:val="00CB43D2"/>
    <w:rsid w:val="00CC20A1"/>
    <w:rsid w:val="00CC4C75"/>
    <w:rsid w:val="00CD4070"/>
    <w:rsid w:val="00D01C79"/>
    <w:rsid w:val="00D068DB"/>
    <w:rsid w:val="00D13B1A"/>
    <w:rsid w:val="00D23F5C"/>
    <w:rsid w:val="00D34D04"/>
    <w:rsid w:val="00D455EB"/>
    <w:rsid w:val="00D46325"/>
    <w:rsid w:val="00D55393"/>
    <w:rsid w:val="00D5679E"/>
    <w:rsid w:val="00D6021E"/>
    <w:rsid w:val="00D64D9A"/>
    <w:rsid w:val="00D85CB1"/>
    <w:rsid w:val="00D86B3D"/>
    <w:rsid w:val="00DD0581"/>
    <w:rsid w:val="00DD1817"/>
    <w:rsid w:val="00DF56D8"/>
    <w:rsid w:val="00E22E4D"/>
    <w:rsid w:val="00E52577"/>
    <w:rsid w:val="00E63C2A"/>
    <w:rsid w:val="00E64C28"/>
    <w:rsid w:val="00E75DD9"/>
    <w:rsid w:val="00E8188D"/>
    <w:rsid w:val="00EA1A2A"/>
    <w:rsid w:val="00EE1C1D"/>
    <w:rsid w:val="00EE6AA1"/>
    <w:rsid w:val="00EE7539"/>
    <w:rsid w:val="00EF106C"/>
    <w:rsid w:val="00EF13F0"/>
    <w:rsid w:val="00F2374F"/>
    <w:rsid w:val="00F44EE8"/>
    <w:rsid w:val="00F47463"/>
    <w:rsid w:val="00F53B6A"/>
    <w:rsid w:val="00F874B2"/>
    <w:rsid w:val="00F95410"/>
    <w:rsid w:val="00FA1778"/>
    <w:rsid w:val="00FB6471"/>
    <w:rsid w:val="00FC68C0"/>
    <w:rsid w:val="00FE3C0E"/>
    <w:rsid w:val="00FE5F7E"/>
    <w:rsid w:val="09FD6EA1"/>
    <w:rsid w:val="114DED59"/>
    <w:rsid w:val="13215F73"/>
    <w:rsid w:val="13B808BC"/>
    <w:rsid w:val="1B308554"/>
    <w:rsid w:val="24B17488"/>
    <w:rsid w:val="26E20237"/>
    <w:rsid w:val="2C0D107A"/>
    <w:rsid w:val="2E55404E"/>
    <w:rsid w:val="39BE7054"/>
    <w:rsid w:val="421CFB0A"/>
    <w:rsid w:val="4CA1CB34"/>
    <w:rsid w:val="4D969828"/>
    <w:rsid w:val="53BBD942"/>
    <w:rsid w:val="5B1458CC"/>
    <w:rsid w:val="5BF6D571"/>
    <w:rsid w:val="602BC6A4"/>
    <w:rsid w:val="65CC6EB5"/>
    <w:rsid w:val="6A3B49C8"/>
    <w:rsid w:val="6A8E4AAE"/>
    <w:rsid w:val="6D3ACDA0"/>
    <w:rsid w:val="6E45EE39"/>
    <w:rsid w:val="70B8CC3A"/>
    <w:rsid w:val="71744953"/>
    <w:rsid w:val="74F6DB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1FD78"/>
  <w15:chartTrackingRefBased/>
  <w15:docId w15:val="{05B37ED9-A115-4F90-9772-AE0DC2CF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rta Comite Organizador_FIS 2025"/>
    <w:qFormat/>
    <w:rsid w:val="00257324"/>
    <w:rPr>
      <w:rFonts w:ascii="Franklin Gothic ATF" w:hAnsi="Franklin Gothic ATF"/>
      <w:color w:val="000A1A"/>
    </w:rPr>
  </w:style>
  <w:style w:type="paragraph" w:styleId="Ttulo1">
    <w:name w:val="heading 1"/>
    <w:basedOn w:val="Normal"/>
    <w:next w:val="Normal"/>
    <w:link w:val="Ttulo1Car"/>
    <w:uiPriority w:val="9"/>
    <w:qFormat/>
    <w:rsid w:val="00696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6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6A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6A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6A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6A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6A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6A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6A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A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6A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6A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6A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6A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6A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6A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6A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6A60"/>
    <w:rPr>
      <w:rFonts w:eastAsiaTheme="majorEastAsia" w:cstheme="majorBidi"/>
      <w:color w:val="272727" w:themeColor="text1" w:themeTint="D8"/>
    </w:rPr>
  </w:style>
  <w:style w:type="paragraph" w:styleId="Ttulo">
    <w:name w:val="Title"/>
    <w:basedOn w:val="Normal"/>
    <w:next w:val="Normal"/>
    <w:link w:val="TtuloCar"/>
    <w:uiPriority w:val="10"/>
    <w:qFormat/>
    <w:rsid w:val="00696A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6A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6A6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6A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6A6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96A60"/>
    <w:rPr>
      <w:i/>
      <w:iCs/>
      <w:color w:val="404040" w:themeColor="text1" w:themeTint="BF"/>
    </w:rPr>
  </w:style>
  <w:style w:type="paragraph" w:styleId="Prrafodelista">
    <w:name w:val="List Paragraph"/>
    <w:basedOn w:val="Normal"/>
    <w:uiPriority w:val="34"/>
    <w:qFormat/>
    <w:rsid w:val="00696A60"/>
    <w:pPr>
      <w:ind w:left="720"/>
      <w:contextualSpacing/>
    </w:pPr>
  </w:style>
  <w:style w:type="character" w:styleId="nfasisintenso">
    <w:name w:val="Intense Emphasis"/>
    <w:basedOn w:val="Fuentedeprrafopredeter"/>
    <w:uiPriority w:val="21"/>
    <w:qFormat/>
    <w:rsid w:val="00696A60"/>
    <w:rPr>
      <w:i/>
      <w:iCs/>
      <w:color w:val="0F4761" w:themeColor="accent1" w:themeShade="BF"/>
    </w:rPr>
  </w:style>
  <w:style w:type="paragraph" w:styleId="Citadestacada">
    <w:name w:val="Intense Quote"/>
    <w:basedOn w:val="Normal"/>
    <w:next w:val="Normal"/>
    <w:link w:val="CitadestacadaCar"/>
    <w:uiPriority w:val="30"/>
    <w:qFormat/>
    <w:rsid w:val="0069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6A60"/>
    <w:rPr>
      <w:i/>
      <w:iCs/>
      <w:color w:val="0F4761" w:themeColor="accent1" w:themeShade="BF"/>
    </w:rPr>
  </w:style>
  <w:style w:type="character" w:styleId="Referenciaintensa">
    <w:name w:val="Intense Reference"/>
    <w:basedOn w:val="Fuentedeprrafopredeter"/>
    <w:uiPriority w:val="32"/>
    <w:qFormat/>
    <w:rsid w:val="00696A60"/>
    <w:rPr>
      <w:b/>
      <w:bCs/>
      <w:smallCaps/>
      <w:color w:val="0F4761" w:themeColor="accent1" w:themeShade="BF"/>
      <w:spacing w:val="5"/>
    </w:rPr>
  </w:style>
  <w:style w:type="paragraph" w:styleId="Encabezado">
    <w:name w:val="header"/>
    <w:basedOn w:val="Normal"/>
    <w:link w:val="EncabezadoCar"/>
    <w:uiPriority w:val="99"/>
    <w:unhideWhenUsed/>
    <w:rsid w:val="00696A60"/>
    <w:pPr>
      <w:tabs>
        <w:tab w:val="center" w:pos="4252"/>
        <w:tab w:val="right" w:pos="8504"/>
      </w:tabs>
    </w:pPr>
  </w:style>
  <w:style w:type="character" w:customStyle="1" w:styleId="EncabezadoCar">
    <w:name w:val="Encabezado Car"/>
    <w:basedOn w:val="Fuentedeprrafopredeter"/>
    <w:link w:val="Encabezado"/>
    <w:uiPriority w:val="99"/>
    <w:rsid w:val="00696A60"/>
  </w:style>
  <w:style w:type="paragraph" w:styleId="Piedepgina">
    <w:name w:val="footer"/>
    <w:basedOn w:val="Normal"/>
    <w:link w:val="PiedepginaCar"/>
    <w:uiPriority w:val="99"/>
    <w:unhideWhenUsed/>
    <w:rsid w:val="00696A60"/>
    <w:pPr>
      <w:tabs>
        <w:tab w:val="center" w:pos="4252"/>
        <w:tab w:val="right" w:pos="8504"/>
      </w:tabs>
    </w:pPr>
  </w:style>
  <w:style w:type="character" w:customStyle="1" w:styleId="PiedepginaCar">
    <w:name w:val="Pie de página Car"/>
    <w:basedOn w:val="Fuentedeprrafopredeter"/>
    <w:link w:val="Piedepgina"/>
    <w:uiPriority w:val="99"/>
    <w:rsid w:val="00696A60"/>
  </w:style>
  <w:style w:type="character" w:styleId="Hipervnculo">
    <w:name w:val="Hyperlink"/>
    <w:basedOn w:val="Fuentedeprrafopredeter"/>
    <w:uiPriority w:val="99"/>
    <w:unhideWhenUsed/>
    <w:rsid w:val="00257324"/>
    <w:rPr>
      <w:color w:val="467886" w:themeColor="hyperlink"/>
      <w:u w:val="single"/>
    </w:rPr>
  </w:style>
  <w:style w:type="character" w:styleId="Mencinsinresolver">
    <w:name w:val="Unresolved Mention"/>
    <w:basedOn w:val="Fuentedeprrafopredeter"/>
    <w:uiPriority w:val="99"/>
    <w:semiHidden/>
    <w:unhideWhenUsed/>
    <w:rsid w:val="00F9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61899">
      <w:bodyDiv w:val="1"/>
      <w:marLeft w:val="0"/>
      <w:marRight w:val="0"/>
      <w:marTop w:val="0"/>
      <w:marBottom w:val="0"/>
      <w:divBdr>
        <w:top w:val="none" w:sz="0" w:space="0" w:color="auto"/>
        <w:left w:val="none" w:sz="0" w:space="0" w:color="auto"/>
        <w:bottom w:val="none" w:sz="0" w:space="0" w:color="auto"/>
        <w:right w:val="none" w:sz="0" w:space="0" w:color="auto"/>
      </w:divBdr>
    </w:div>
    <w:div w:id="650060318">
      <w:bodyDiv w:val="1"/>
      <w:marLeft w:val="0"/>
      <w:marRight w:val="0"/>
      <w:marTop w:val="0"/>
      <w:marBottom w:val="0"/>
      <w:divBdr>
        <w:top w:val="none" w:sz="0" w:space="0" w:color="auto"/>
        <w:left w:val="none" w:sz="0" w:space="0" w:color="auto"/>
        <w:bottom w:val="none" w:sz="0" w:space="0" w:color="auto"/>
        <w:right w:val="none" w:sz="0" w:space="0" w:color="auto"/>
      </w:divBdr>
    </w:div>
    <w:div w:id="703402234">
      <w:bodyDiv w:val="1"/>
      <w:marLeft w:val="0"/>
      <w:marRight w:val="0"/>
      <w:marTop w:val="0"/>
      <w:marBottom w:val="0"/>
      <w:divBdr>
        <w:top w:val="none" w:sz="0" w:space="0" w:color="auto"/>
        <w:left w:val="none" w:sz="0" w:space="0" w:color="auto"/>
        <w:bottom w:val="none" w:sz="0" w:space="0" w:color="auto"/>
        <w:right w:val="none" w:sz="0" w:space="0" w:color="auto"/>
      </w:divBdr>
    </w:div>
    <w:div w:id="728303967">
      <w:bodyDiv w:val="1"/>
      <w:marLeft w:val="0"/>
      <w:marRight w:val="0"/>
      <w:marTop w:val="0"/>
      <w:marBottom w:val="0"/>
      <w:divBdr>
        <w:top w:val="none" w:sz="0" w:space="0" w:color="auto"/>
        <w:left w:val="none" w:sz="0" w:space="0" w:color="auto"/>
        <w:bottom w:val="none" w:sz="0" w:space="0" w:color="auto"/>
        <w:right w:val="none" w:sz="0" w:space="0" w:color="auto"/>
      </w:divBdr>
    </w:div>
    <w:div w:id="796878514">
      <w:bodyDiv w:val="1"/>
      <w:marLeft w:val="0"/>
      <w:marRight w:val="0"/>
      <w:marTop w:val="0"/>
      <w:marBottom w:val="0"/>
      <w:divBdr>
        <w:top w:val="none" w:sz="0" w:space="0" w:color="auto"/>
        <w:left w:val="none" w:sz="0" w:space="0" w:color="auto"/>
        <w:bottom w:val="none" w:sz="0" w:space="0" w:color="auto"/>
        <w:right w:val="none" w:sz="0" w:space="0" w:color="auto"/>
      </w:divBdr>
    </w:div>
    <w:div w:id="987319622">
      <w:bodyDiv w:val="1"/>
      <w:marLeft w:val="0"/>
      <w:marRight w:val="0"/>
      <w:marTop w:val="0"/>
      <w:marBottom w:val="0"/>
      <w:divBdr>
        <w:top w:val="none" w:sz="0" w:space="0" w:color="auto"/>
        <w:left w:val="none" w:sz="0" w:space="0" w:color="auto"/>
        <w:bottom w:val="none" w:sz="0" w:space="0" w:color="auto"/>
        <w:right w:val="none" w:sz="0" w:space="0" w:color="auto"/>
      </w:divBdr>
    </w:div>
    <w:div w:id="1079447234">
      <w:bodyDiv w:val="1"/>
      <w:marLeft w:val="0"/>
      <w:marRight w:val="0"/>
      <w:marTop w:val="0"/>
      <w:marBottom w:val="0"/>
      <w:divBdr>
        <w:top w:val="none" w:sz="0" w:space="0" w:color="auto"/>
        <w:left w:val="none" w:sz="0" w:space="0" w:color="auto"/>
        <w:bottom w:val="none" w:sz="0" w:space="0" w:color="auto"/>
        <w:right w:val="none" w:sz="0" w:space="0" w:color="auto"/>
      </w:divBdr>
    </w:div>
    <w:div w:id="1218855274">
      <w:bodyDiv w:val="1"/>
      <w:marLeft w:val="0"/>
      <w:marRight w:val="0"/>
      <w:marTop w:val="0"/>
      <w:marBottom w:val="0"/>
      <w:divBdr>
        <w:top w:val="none" w:sz="0" w:space="0" w:color="auto"/>
        <w:left w:val="none" w:sz="0" w:space="0" w:color="auto"/>
        <w:bottom w:val="none" w:sz="0" w:space="0" w:color="auto"/>
        <w:right w:val="none" w:sz="0" w:space="0" w:color="auto"/>
      </w:divBdr>
    </w:div>
    <w:div w:id="1363936372">
      <w:bodyDiv w:val="1"/>
      <w:marLeft w:val="0"/>
      <w:marRight w:val="0"/>
      <w:marTop w:val="0"/>
      <w:marBottom w:val="0"/>
      <w:divBdr>
        <w:top w:val="none" w:sz="0" w:space="0" w:color="auto"/>
        <w:left w:val="none" w:sz="0" w:space="0" w:color="auto"/>
        <w:bottom w:val="none" w:sz="0" w:space="0" w:color="auto"/>
        <w:right w:val="none" w:sz="0" w:space="0" w:color="auto"/>
      </w:divBdr>
    </w:div>
    <w:div w:id="1575970640">
      <w:bodyDiv w:val="1"/>
      <w:marLeft w:val="0"/>
      <w:marRight w:val="0"/>
      <w:marTop w:val="0"/>
      <w:marBottom w:val="0"/>
      <w:divBdr>
        <w:top w:val="none" w:sz="0" w:space="0" w:color="auto"/>
        <w:left w:val="none" w:sz="0" w:space="0" w:color="auto"/>
        <w:bottom w:val="none" w:sz="0" w:space="0" w:color="auto"/>
        <w:right w:val="none" w:sz="0" w:space="0" w:color="auto"/>
      </w:divBdr>
    </w:div>
    <w:div w:id="1665282348">
      <w:bodyDiv w:val="1"/>
      <w:marLeft w:val="0"/>
      <w:marRight w:val="0"/>
      <w:marTop w:val="0"/>
      <w:marBottom w:val="0"/>
      <w:divBdr>
        <w:top w:val="none" w:sz="0" w:space="0" w:color="auto"/>
        <w:left w:val="none" w:sz="0" w:space="0" w:color="auto"/>
        <w:bottom w:val="none" w:sz="0" w:space="0" w:color="auto"/>
        <w:right w:val="none" w:sz="0" w:space="0" w:color="auto"/>
      </w:divBdr>
    </w:div>
    <w:div w:id="1862628492">
      <w:bodyDiv w:val="1"/>
      <w:marLeft w:val="0"/>
      <w:marRight w:val="0"/>
      <w:marTop w:val="0"/>
      <w:marBottom w:val="0"/>
      <w:divBdr>
        <w:top w:val="none" w:sz="0" w:space="0" w:color="auto"/>
        <w:left w:val="none" w:sz="0" w:space="0" w:color="auto"/>
        <w:bottom w:val="none" w:sz="0" w:space="0" w:color="auto"/>
        <w:right w:val="none" w:sz="0" w:space="0" w:color="auto"/>
      </w:divBdr>
    </w:div>
    <w:div w:id="1955474263">
      <w:bodyDiv w:val="1"/>
      <w:marLeft w:val="0"/>
      <w:marRight w:val="0"/>
      <w:marTop w:val="0"/>
      <w:marBottom w:val="0"/>
      <w:divBdr>
        <w:top w:val="none" w:sz="0" w:space="0" w:color="auto"/>
        <w:left w:val="none" w:sz="0" w:space="0" w:color="auto"/>
        <w:bottom w:val="none" w:sz="0" w:space="0" w:color="auto"/>
        <w:right w:val="none" w:sz="0" w:space="0" w:color="auto"/>
      </w:divBdr>
    </w:div>
    <w:div w:id="2004041167">
      <w:bodyDiv w:val="1"/>
      <w:marLeft w:val="0"/>
      <w:marRight w:val="0"/>
      <w:marTop w:val="0"/>
      <w:marBottom w:val="0"/>
      <w:divBdr>
        <w:top w:val="none" w:sz="0" w:space="0" w:color="auto"/>
        <w:left w:val="none" w:sz="0" w:space="0" w:color="auto"/>
        <w:bottom w:val="none" w:sz="0" w:space="0" w:color="auto"/>
        <w:right w:val="none" w:sz="0" w:space="0" w:color="auto"/>
      </w:divBdr>
    </w:div>
    <w:div w:id="2038698327">
      <w:bodyDiv w:val="1"/>
      <w:marLeft w:val="0"/>
      <w:marRight w:val="0"/>
      <w:marTop w:val="0"/>
      <w:marBottom w:val="0"/>
      <w:divBdr>
        <w:top w:val="none" w:sz="0" w:space="0" w:color="auto"/>
        <w:left w:val="none" w:sz="0" w:space="0" w:color="auto"/>
        <w:bottom w:val="none" w:sz="0" w:space="0" w:color="auto"/>
        <w:right w:val="none" w:sz="0" w:space="0" w:color="auto"/>
      </w:divBdr>
    </w:div>
    <w:div w:id="20842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unicacion@aefranquicia.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ticia.pastor@show2b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ebpHuPVIQ1qKpPYcLdAhKJzLx_hbWzZFYUXkUEBJGRF0EMjw/viewfor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how2be.com/public/img/fis/spazio/PROGRAMA_MAIN%2BSPAZIO_2025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175dc-f3a2-4653-b9dc-8ab17834f15e">
      <Terms xmlns="http://schemas.microsoft.com/office/infopath/2007/PartnerControls"/>
    </lcf76f155ced4ddcb4097134ff3c332f>
    <TaxCatchAll xmlns="0c0c57c3-1fa7-41a8-b93b-34ab6672fa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51AC52235982408AB50A5AC5D6BE95" ma:contentTypeVersion="16" ma:contentTypeDescription="Crear nuevo documento." ma:contentTypeScope="" ma:versionID="ec2f99abed93ecc5539cb89b8e9dce61">
  <xsd:schema xmlns:xsd="http://www.w3.org/2001/XMLSchema" xmlns:xs="http://www.w3.org/2001/XMLSchema" xmlns:p="http://schemas.microsoft.com/office/2006/metadata/properties" xmlns:ns2="c6f175dc-f3a2-4653-b9dc-8ab17834f15e" xmlns:ns3="0c0c57c3-1fa7-41a8-b93b-34ab6672fa16" targetNamespace="http://schemas.microsoft.com/office/2006/metadata/properties" ma:root="true" ma:fieldsID="46cb906b89566e665a538f6053b41b7b" ns2:_="" ns3:_="">
    <xsd:import namespace="c6f175dc-f3a2-4653-b9dc-8ab17834f15e"/>
    <xsd:import namespace="0c0c57c3-1fa7-41a8-b93b-34ab6672fa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175dc-f3a2-4653-b9dc-8ab17834f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a1af51-6e04-47a9-accb-6cf8d68c91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c57c3-1fa7-41a8-b93b-34ab6672fa1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f109992a-4cf3-44a1-b79a-ac01cafae142}" ma:internalName="TaxCatchAll" ma:showField="CatchAllData" ma:web="0c0c57c3-1fa7-41a8-b93b-34ab6672f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0597B-EB2D-4AD7-8351-8EACE73998D8}">
  <ds:schemaRefs>
    <ds:schemaRef ds:uri="http://schemas.microsoft.com/office/2006/metadata/properties"/>
    <ds:schemaRef ds:uri="http://schemas.microsoft.com/office/infopath/2007/PartnerControls"/>
    <ds:schemaRef ds:uri="c6f175dc-f3a2-4653-b9dc-8ab17834f15e"/>
    <ds:schemaRef ds:uri="0c0c57c3-1fa7-41a8-b93b-34ab6672fa16"/>
  </ds:schemaRefs>
</ds:datastoreItem>
</file>

<file path=customXml/itemProps2.xml><?xml version="1.0" encoding="utf-8"?>
<ds:datastoreItem xmlns:ds="http://schemas.openxmlformats.org/officeDocument/2006/customXml" ds:itemID="{B11A75A6-A539-400B-B8DC-CD35D8F1C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175dc-f3a2-4653-b9dc-8ab17834f15e"/>
    <ds:schemaRef ds:uri="0c0c57c3-1fa7-41a8-b93b-34ab6672f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08141-6768-4E4E-B5FE-983650290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1726</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Pastor</dc:creator>
  <cp:keywords/>
  <dc:description/>
  <cp:lastModifiedBy>JuanCar Martín Jiménez</cp:lastModifiedBy>
  <cp:revision>9</cp:revision>
  <cp:lastPrinted>2025-03-25T00:19:00Z</cp:lastPrinted>
  <dcterms:created xsi:type="dcterms:W3CDTF">2025-10-08T16:16:00Z</dcterms:created>
  <dcterms:modified xsi:type="dcterms:W3CDTF">2025-10-09T06:16:00Z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0x0101002B51AC52235982408AB50A5AC5D6BE95</vt:lpwstr>
  </property>
  <property fmtid="{D5CDD505-2E9C-101B-9397-08002B2CF9AE}" pid="3" name="MediaServiceImageTags">
    <vt:lpwstr/>
  </property>
</Properties>
</file>